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0D2" w:rsidRPr="00A91D10" w:rsidRDefault="009610D2" w:rsidP="009610D2">
      <w:pPr>
        <w:jc w:val="right"/>
        <w:rPr>
          <w:rFonts w:ascii="Tahoma" w:hAnsi="Tahoma" w:cs="Tahoma"/>
          <w:sz w:val="20"/>
          <w:szCs w:val="20"/>
        </w:rPr>
      </w:pPr>
      <w:r w:rsidRPr="00A91D10">
        <w:rPr>
          <w:rFonts w:ascii="Tahoma" w:hAnsi="Tahoma" w:cs="Tahoma"/>
          <w:sz w:val="20"/>
          <w:szCs w:val="20"/>
        </w:rPr>
        <w:t>Приложение 1 к документации о закупке</w:t>
      </w:r>
    </w:p>
    <w:p w:rsidR="009610D2" w:rsidRPr="00A91D10" w:rsidRDefault="009610D2" w:rsidP="009610D2">
      <w:pPr>
        <w:jc w:val="right"/>
        <w:rPr>
          <w:rFonts w:ascii="Tahoma" w:hAnsi="Tahoma" w:cs="Tahoma"/>
          <w:sz w:val="20"/>
          <w:szCs w:val="20"/>
        </w:rPr>
      </w:pPr>
    </w:p>
    <w:p w:rsidR="009610D2" w:rsidRPr="00A91D10" w:rsidRDefault="009610D2" w:rsidP="009610D2">
      <w:pPr>
        <w:spacing w:line="276" w:lineRule="auto"/>
        <w:jc w:val="center"/>
        <w:rPr>
          <w:rFonts w:ascii="Tahoma" w:hAnsi="Tahoma" w:cs="Tahoma"/>
          <w:sz w:val="20"/>
          <w:szCs w:val="20"/>
        </w:rPr>
      </w:pPr>
      <w:r w:rsidRPr="00A91D10">
        <w:rPr>
          <w:rFonts w:ascii="Tahoma" w:hAnsi="Tahoma" w:cs="Tahoma"/>
          <w:b/>
          <w:sz w:val="20"/>
          <w:szCs w:val="20"/>
        </w:rPr>
        <w:t>Техническое задание</w:t>
      </w:r>
    </w:p>
    <w:p w:rsidR="009610D2" w:rsidRPr="00A91D10" w:rsidRDefault="00BF7C59" w:rsidP="009610D2">
      <w:pPr>
        <w:ind w:firstLine="567"/>
        <w:jc w:val="center"/>
        <w:rPr>
          <w:rFonts w:ascii="Tahoma" w:eastAsia="Times New Roman" w:hAnsi="Tahoma" w:cs="Tahoma"/>
          <w:b/>
          <w:sz w:val="20"/>
          <w:szCs w:val="20"/>
          <w:lang w:eastAsia="ru-RU"/>
        </w:rPr>
      </w:pPr>
      <w:r>
        <w:rPr>
          <w:rFonts w:ascii="Tahoma" w:hAnsi="Tahoma" w:cs="Tahoma"/>
          <w:sz w:val="20"/>
          <w:szCs w:val="20"/>
        </w:rPr>
        <w:t xml:space="preserve">На Оказание </w:t>
      </w:r>
      <w:r w:rsidR="009610D2" w:rsidRPr="00A91D10">
        <w:rPr>
          <w:rFonts w:ascii="Tahoma" w:hAnsi="Tahoma" w:cs="Tahoma"/>
          <w:sz w:val="20"/>
          <w:szCs w:val="20"/>
        </w:rPr>
        <w:t>услуг по печати платежных документов за коммунальные услуги ф</w:t>
      </w:r>
      <w:r w:rsidR="00897A65">
        <w:rPr>
          <w:rFonts w:ascii="Tahoma" w:hAnsi="Tahoma" w:cs="Tahoma"/>
          <w:sz w:val="20"/>
          <w:szCs w:val="20"/>
        </w:rPr>
        <w:t>изическим лицам и прочей печати</w:t>
      </w:r>
      <w:r w:rsidR="009610D2" w:rsidRPr="00A91D10">
        <w:rPr>
          <w:rFonts w:ascii="Tahoma" w:hAnsi="Tahoma" w:cs="Tahoma"/>
          <w:i/>
          <w:sz w:val="20"/>
          <w:szCs w:val="20"/>
        </w:rPr>
        <w:t xml:space="preserve"> </w:t>
      </w:r>
      <w:r w:rsidR="009610D2" w:rsidRPr="00A91D10">
        <w:rPr>
          <w:rFonts w:ascii="Tahoma" w:hAnsi="Tahoma" w:cs="Tahoma"/>
          <w:sz w:val="20"/>
          <w:szCs w:val="20"/>
        </w:rPr>
        <w:t>для</w:t>
      </w:r>
      <w:r w:rsidR="009610D2" w:rsidRPr="00A91D10">
        <w:rPr>
          <w:rFonts w:ascii="Tahoma" w:hAnsi="Tahoma" w:cs="Tahoma"/>
          <w:i/>
          <w:sz w:val="20"/>
          <w:szCs w:val="20"/>
        </w:rPr>
        <w:t xml:space="preserve"> </w:t>
      </w:r>
      <w:r w:rsidR="009610D2" w:rsidRPr="00A91D10">
        <w:rPr>
          <w:rFonts w:ascii="Tahoma" w:hAnsi="Tahoma" w:cs="Tahoma"/>
          <w:sz w:val="20"/>
          <w:szCs w:val="20"/>
        </w:rPr>
        <w:t>нужд</w:t>
      </w:r>
      <w:r w:rsidR="00B97361">
        <w:rPr>
          <w:rFonts w:ascii="Tahoma" w:hAnsi="Tahoma" w:cs="Tahoma"/>
          <w:sz w:val="20"/>
          <w:szCs w:val="20"/>
        </w:rPr>
        <w:t xml:space="preserve"> Владимирского филиала</w:t>
      </w:r>
      <w:bookmarkStart w:id="0" w:name="_GoBack"/>
      <w:bookmarkEnd w:id="0"/>
      <w:r w:rsidR="009610D2" w:rsidRPr="00A91D10">
        <w:rPr>
          <w:rFonts w:ascii="Tahoma" w:hAnsi="Tahoma" w:cs="Tahoma"/>
          <w:i/>
          <w:sz w:val="20"/>
          <w:szCs w:val="20"/>
        </w:rPr>
        <w:t xml:space="preserve"> </w:t>
      </w:r>
      <w:r w:rsidR="009610D2" w:rsidRPr="00A91D10">
        <w:rPr>
          <w:rFonts w:ascii="Tahoma" w:hAnsi="Tahoma" w:cs="Tahoma"/>
          <w:sz w:val="20"/>
          <w:szCs w:val="20"/>
        </w:rPr>
        <w:t xml:space="preserve">АО </w:t>
      </w:r>
      <w:r w:rsidR="00B97361">
        <w:rPr>
          <w:rFonts w:ascii="Tahoma" w:hAnsi="Tahoma" w:cs="Tahoma"/>
          <w:sz w:val="20"/>
          <w:szCs w:val="20"/>
        </w:rPr>
        <w:t>«ЭнергосбыТ Плюс»</w:t>
      </w:r>
      <w:r w:rsidR="009610D2" w:rsidRPr="00A91D10">
        <w:rPr>
          <w:rFonts w:ascii="Tahoma" w:eastAsia="Times New Roman" w:hAnsi="Tahoma" w:cs="Tahoma"/>
          <w:b/>
          <w:sz w:val="20"/>
          <w:szCs w:val="20"/>
          <w:lang w:eastAsia="ru-RU"/>
        </w:rPr>
        <w:t xml:space="preserve"> </w:t>
      </w:r>
    </w:p>
    <w:p w:rsidR="00BF7C59" w:rsidRPr="00A91D10" w:rsidRDefault="00BF7C59" w:rsidP="009610D2">
      <w:pPr>
        <w:jc w:val="center"/>
        <w:rPr>
          <w:rFonts w:ascii="Tahoma" w:hAnsi="Tahoma" w:cs="Tahoma"/>
          <w:sz w:val="20"/>
          <w:szCs w:val="20"/>
        </w:rPr>
      </w:pPr>
    </w:p>
    <w:tbl>
      <w:tblPr>
        <w:tblStyle w:val="a3"/>
        <w:tblW w:w="9918" w:type="dxa"/>
        <w:tblLook w:val="04A0" w:firstRow="1" w:lastRow="0" w:firstColumn="1" w:lastColumn="0" w:noHBand="0" w:noVBand="1"/>
      </w:tblPr>
      <w:tblGrid>
        <w:gridCol w:w="704"/>
        <w:gridCol w:w="3115"/>
        <w:gridCol w:w="6099"/>
      </w:tblGrid>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п/п</w:t>
            </w:r>
          </w:p>
        </w:tc>
        <w:tc>
          <w:tcPr>
            <w:tcW w:w="3115" w:type="dxa"/>
            <w:tcBorders>
              <w:top w:val="single" w:sz="4" w:space="0" w:color="auto"/>
              <w:left w:val="single" w:sz="4" w:space="0" w:color="auto"/>
              <w:bottom w:val="single" w:sz="4" w:space="0" w:color="auto"/>
              <w:right w:val="single" w:sz="4" w:space="0" w:color="auto"/>
            </w:tcBorders>
          </w:tcPr>
          <w:p w:rsidR="009610D2" w:rsidRPr="00A91D10" w:rsidRDefault="009610D2">
            <w:pPr>
              <w:jc w:val="center"/>
              <w:rPr>
                <w:rFonts w:ascii="Tahoma" w:hAnsi="Tahoma" w:cs="Tahoma"/>
                <w:sz w:val="20"/>
                <w:szCs w:val="20"/>
              </w:rPr>
            </w:pPr>
            <w:r w:rsidRPr="00A91D10">
              <w:rPr>
                <w:rFonts w:ascii="Tahoma" w:hAnsi="Tahoma" w:cs="Tahoma"/>
                <w:sz w:val="20"/>
                <w:szCs w:val="20"/>
              </w:rPr>
              <w:t>Требования</w:t>
            </w:r>
          </w:p>
          <w:p w:rsidR="009610D2" w:rsidRPr="00A91D10" w:rsidRDefault="009610D2">
            <w:pPr>
              <w:jc w:val="cente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Описание</w:t>
            </w: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1</w:t>
            </w:r>
          </w:p>
        </w:tc>
        <w:tc>
          <w:tcPr>
            <w:tcW w:w="3115" w:type="dxa"/>
            <w:tcBorders>
              <w:top w:val="single" w:sz="4" w:space="0" w:color="auto"/>
              <w:left w:val="single" w:sz="4" w:space="0" w:color="auto"/>
              <w:bottom w:val="single" w:sz="4" w:space="0" w:color="auto"/>
              <w:right w:val="single" w:sz="4" w:space="0" w:color="auto"/>
            </w:tcBorders>
          </w:tcPr>
          <w:p w:rsidR="009610D2" w:rsidRPr="00A91D10" w:rsidRDefault="009610D2">
            <w:pPr>
              <w:rPr>
                <w:rFonts w:ascii="Tahoma" w:hAnsi="Tahoma" w:cs="Tahoma"/>
                <w:sz w:val="20"/>
                <w:szCs w:val="20"/>
              </w:rPr>
            </w:pPr>
            <w:r w:rsidRPr="00A91D10">
              <w:rPr>
                <w:rFonts w:ascii="Tahoma" w:hAnsi="Tahoma" w:cs="Tahoma"/>
                <w:sz w:val="20"/>
                <w:szCs w:val="20"/>
              </w:rPr>
              <w:t>Наименование услуги</w:t>
            </w:r>
          </w:p>
          <w:p w:rsidR="009610D2" w:rsidRPr="00A91D10" w:rsidRDefault="009610D2">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hideMark/>
          </w:tcPr>
          <w:p w:rsidR="009610D2" w:rsidRPr="00A91D10" w:rsidRDefault="009610D2">
            <w:pPr>
              <w:spacing w:line="276" w:lineRule="auto"/>
              <w:ind w:left="37"/>
              <w:jc w:val="both"/>
              <w:rPr>
                <w:rFonts w:ascii="Tahoma" w:hAnsi="Tahoma" w:cs="Tahoma"/>
                <w:sz w:val="20"/>
                <w:szCs w:val="20"/>
              </w:rPr>
            </w:pPr>
            <w:r w:rsidRPr="00A91D10">
              <w:rPr>
                <w:rFonts w:ascii="Tahoma" w:hAnsi="Tahoma" w:cs="Tahoma"/>
                <w:sz w:val="20"/>
                <w:szCs w:val="20"/>
              </w:rPr>
              <w:t>Оказание услуг</w:t>
            </w:r>
            <w:r w:rsidR="00003356" w:rsidRPr="00A91D10">
              <w:rPr>
                <w:rFonts w:ascii="Tahoma" w:hAnsi="Tahoma" w:cs="Tahoma"/>
                <w:sz w:val="20"/>
                <w:szCs w:val="20"/>
              </w:rPr>
              <w:t xml:space="preserve">и </w:t>
            </w:r>
            <w:r w:rsidR="00003356" w:rsidRPr="00A91D10">
              <w:rPr>
                <w:rFonts w:ascii="Tahoma" w:eastAsia="Times New Roman" w:hAnsi="Tahoma" w:cs="Tahoma"/>
                <w:sz w:val="20"/>
                <w:szCs w:val="20"/>
                <w:lang w:eastAsia="ru-RU"/>
              </w:rPr>
              <w:t>печати и изготовлению бесконвертных платежных документов(далее по тексту «ПД») за коммунальные услуги физических лиц (счета-квитанции), печати прочих документов(информационных писем, претензий, уведомлений и др.), доставке и разгрузки ПД и документов прочей печати в пункты Заказчика</w:t>
            </w: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 xml:space="preserve">2 </w:t>
            </w:r>
          </w:p>
        </w:tc>
        <w:tc>
          <w:tcPr>
            <w:tcW w:w="3115" w:type="dxa"/>
            <w:tcBorders>
              <w:top w:val="single" w:sz="4" w:space="0" w:color="auto"/>
              <w:left w:val="single" w:sz="4" w:space="0" w:color="auto"/>
              <w:bottom w:val="single" w:sz="4" w:space="0" w:color="auto"/>
              <w:right w:val="single" w:sz="4" w:space="0" w:color="auto"/>
            </w:tcBorders>
            <w:hideMark/>
          </w:tcPr>
          <w:p w:rsidR="009610D2" w:rsidRPr="00A91D10" w:rsidRDefault="009610D2">
            <w:pPr>
              <w:rPr>
                <w:rFonts w:ascii="Tahoma" w:hAnsi="Tahoma" w:cs="Tahoma"/>
                <w:sz w:val="20"/>
                <w:szCs w:val="20"/>
              </w:rPr>
            </w:pPr>
            <w:r w:rsidRPr="00A91D10">
              <w:rPr>
                <w:rFonts w:ascii="Tahoma" w:hAnsi="Tahoma" w:cs="Tahoma"/>
                <w:sz w:val="20"/>
                <w:szCs w:val="20"/>
              </w:rPr>
              <w:t>Место оказания услуги</w:t>
            </w:r>
          </w:p>
        </w:tc>
        <w:tc>
          <w:tcPr>
            <w:tcW w:w="6099" w:type="dxa"/>
            <w:tcBorders>
              <w:top w:val="single" w:sz="4" w:space="0" w:color="auto"/>
              <w:left w:val="single" w:sz="4" w:space="0" w:color="auto"/>
              <w:bottom w:val="single" w:sz="4" w:space="0" w:color="auto"/>
              <w:right w:val="single" w:sz="4" w:space="0" w:color="auto"/>
            </w:tcBorders>
          </w:tcPr>
          <w:p w:rsidR="00C526BA" w:rsidRPr="00A91D10" w:rsidRDefault="00C526BA" w:rsidP="00A91D10">
            <w:pPr>
              <w:spacing w:line="276" w:lineRule="auto"/>
              <w:jc w:val="both"/>
              <w:rPr>
                <w:rFonts w:ascii="Tahoma" w:hAnsi="Tahoma" w:cs="Tahoma"/>
                <w:sz w:val="20"/>
                <w:szCs w:val="20"/>
              </w:rPr>
            </w:pPr>
            <w:r w:rsidRPr="00A91D10">
              <w:rPr>
                <w:rFonts w:ascii="Tahoma" w:hAnsi="Tahoma" w:cs="Tahoma"/>
                <w:sz w:val="20"/>
                <w:szCs w:val="20"/>
              </w:rPr>
              <w:t xml:space="preserve">Ежемесячная печать и изготовление бесконвертных почтовых отправлений (далее – БПО) платежных документов (далее – ПД) за коммунальные услуги физическим лицам (счетов-квитанций и прочих долговых платежных документов); подготовка к отправке получателям и доставка готовой продукции по адресам: </w:t>
            </w:r>
          </w:p>
          <w:p w:rsidR="00C526BA" w:rsidRPr="00A91D10" w:rsidRDefault="00C526BA" w:rsidP="00C526BA">
            <w:pPr>
              <w:spacing w:line="276" w:lineRule="auto"/>
              <w:ind w:left="37"/>
              <w:jc w:val="both"/>
              <w:rPr>
                <w:rFonts w:ascii="Tahoma" w:hAnsi="Tahoma" w:cs="Tahoma"/>
                <w:sz w:val="20"/>
                <w:szCs w:val="20"/>
              </w:rPr>
            </w:pPr>
            <w:r w:rsidRPr="00A91D10">
              <w:rPr>
                <w:rFonts w:ascii="Tahoma" w:hAnsi="Tahoma" w:cs="Tahoma"/>
                <w:sz w:val="20"/>
                <w:szCs w:val="20"/>
              </w:rPr>
              <w:t>г. Владимир, Родничок, д. 40- СНТ № 16 АОВТЗ</w:t>
            </w:r>
          </w:p>
          <w:p w:rsidR="00C526BA" w:rsidRPr="00A91D10" w:rsidRDefault="00C526BA" w:rsidP="00C526BA">
            <w:pPr>
              <w:spacing w:line="276" w:lineRule="auto"/>
              <w:ind w:left="37"/>
              <w:jc w:val="both"/>
              <w:rPr>
                <w:rFonts w:ascii="Tahoma" w:hAnsi="Tahoma" w:cs="Tahoma"/>
                <w:sz w:val="20"/>
                <w:szCs w:val="20"/>
              </w:rPr>
            </w:pPr>
            <w:r w:rsidRPr="00A91D10">
              <w:rPr>
                <w:rFonts w:ascii="Tahoma" w:hAnsi="Tahoma" w:cs="Tahoma"/>
                <w:sz w:val="20"/>
                <w:szCs w:val="20"/>
              </w:rPr>
              <w:t>г. Владимир, ул. Мира, 61 а</w:t>
            </w:r>
          </w:p>
          <w:p w:rsidR="009610D2" w:rsidRPr="00A91D10" w:rsidRDefault="009610D2">
            <w:pPr>
              <w:jc w:val="center"/>
              <w:rPr>
                <w:rFonts w:ascii="Tahoma" w:hAnsi="Tahoma" w:cs="Tahoma"/>
                <w:sz w:val="20"/>
                <w:szCs w:val="20"/>
              </w:rPr>
            </w:pP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3</w:t>
            </w:r>
          </w:p>
        </w:tc>
        <w:tc>
          <w:tcPr>
            <w:tcW w:w="3115" w:type="dxa"/>
            <w:tcBorders>
              <w:top w:val="single" w:sz="4" w:space="0" w:color="auto"/>
              <w:left w:val="single" w:sz="4" w:space="0" w:color="auto"/>
              <w:bottom w:val="single" w:sz="4" w:space="0" w:color="auto"/>
              <w:right w:val="single" w:sz="4" w:space="0" w:color="auto"/>
            </w:tcBorders>
            <w:hideMark/>
          </w:tcPr>
          <w:p w:rsidR="009610D2" w:rsidRPr="00A91D10" w:rsidRDefault="009610D2">
            <w:pPr>
              <w:rPr>
                <w:rFonts w:ascii="Tahoma" w:hAnsi="Tahoma" w:cs="Tahoma"/>
                <w:sz w:val="20"/>
                <w:szCs w:val="20"/>
              </w:rPr>
            </w:pPr>
            <w:r w:rsidRPr="00A91D10">
              <w:rPr>
                <w:rFonts w:ascii="Tahoma" w:hAnsi="Tahoma" w:cs="Tahoma"/>
                <w:sz w:val="20"/>
                <w:szCs w:val="20"/>
              </w:rPr>
              <w:t>Сроки (периоды) оказания услуги</w:t>
            </w:r>
          </w:p>
        </w:tc>
        <w:tc>
          <w:tcPr>
            <w:tcW w:w="6099" w:type="dxa"/>
            <w:tcBorders>
              <w:top w:val="single" w:sz="4" w:space="0" w:color="auto"/>
              <w:left w:val="single" w:sz="4" w:space="0" w:color="auto"/>
              <w:bottom w:val="single" w:sz="4" w:space="0" w:color="auto"/>
              <w:right w:val="single" w:sz="4" w:space="0" w:color="auto"/>
            </w:tcBorders>
          </w:tcPr>
          <w:p w:rsidR="009610D2" w:rsidRPr="00A91D10" w:rsidRDefault="009610D2">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A91D10">
              <w:rPr>
                <w:rFonts w:ascii="Tahoma" w:eastAsia="Times New Roman" w:hAnsi="Tahoma" w:cs="Tahoma"/>
                <w:sz w:val="20"/>
                <w:szCs w:val="20"/>
                <w:lang w:eastAsia="ru-RU"/>
              </w:rPr>
              <w:t>Начало:</w:t>
            </w:r>
            <w:r w:rsidR="00C526BA" w:rsidRPr="00A91D10">
              <w:rPr>
                <w:rFonts w:ascii="Tahoma" w:eastAsia="Times New Roman" w:hAnsi="Tahoma" w:cs="Tahoma"/>
                <w:sz w:val="20"/>
                <w:szCs w:val="20"/>
                <w:lang w:eastAsia="ru-RU"/>
              </w:rPr>
              <w:t xml:space="preserve"> 20 июня 2023 г.</w:t>
            </w:r>
          </w:p>
          <w:p w:rsidR="009610D2" w:rsidRPr="00A91D10" w:rsidRDefault="009610D2">
            <w:pPr>
              <w:widowControl w:val="0"/>
              <w:shd w:val="clear" w:color="auto" w:fill="FFFFFF"/>
              <w:autoSpaceDE w:val="0"/>
              <w:autoSpaceDN w:val="0"/>
              <w:adjustRightInd w:val="0"/>
              <w:spacing w:line="276" w:lineRule="auto"/>
              <w:jc w:val="both"/>
              <w:rPr>
                <w:rFonts w:ascii="Tahoma" w:eastAsia="Times New Roman" w:hAnsi="Tahoma" w:cs="Tahoma"/>
                <w:b/>
                <w:sz w:val="20"/>
                <w:szCs w:val="20"/>
                <w:lang w:eastAsia="ru-RU"/>
              </w:rPr>
            </w:pPr>
            <w:r w:rsidRPr="00A91D10">
              <w:rPr>
                <w:rFonts w:ascii="Tahoma" w:eastAsia="Times New Roman" w:hAnsi="Tahoma" w:cs="Tahoma"/>
                <w:sz w:val="20"/>
                <w:szCs w:val="20"/>
                <w:lang w:eastAsia="ru-RU"/>
              </w:rPr>
              <w:t>Окончание:</w:t>
            </w:r>
            <w:r w:rsidR="00C526BA" w:rsidRPr="00A91D10">
              <w:rPr>
                <w:rFonts w:ascii="Tahoma" w:eastAsia="Times New Roman" w:hAnsi="Tahoma" w:cs="Tahoma"/>
                <w:sz w:val="20"/>
                <w:szCs w:val="20"/>
                <w:lang w:eastAsia="ru-RU"/>
              </w:rPr>
              <w:t xml:space="preserve"> 31 декабря 2024 г.</w:t>
            </w:r>
          </w:p>
          <w:p w:rsidR="009610D2" w:rsidRPr="00A91D10" w:rsidRDefault="009610D2">
            <w:pPr>
              <w:jc w:val="center"/>
              <w:rPr>
                <w:rFonts w:ascii="Tahoma" w:hAnsi="Tahoma" w:cs="Tahoma"/>
                <w:sz w:val="20"/>
                <w:szCs w:val="20"/>
              </w:rPr>
            </w:pP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t>4</w:t>
            </w:r>
          </w:p>
        </w:tc>
        <w:tc>
          <w:tcPr>
            <w:tcW w:w="3115" w:type="dxa"/>
            <w:tcBorders>
              <w:top w:val="single" w:sz="4" w:space="0" w:color="auto"/>
              <w:left w:val="single" w:sz="4" w:space="0" w:color="auto"/>
              <w:bottom w:val="single" w:sz="4" w:space="0" w:color="auto"/>
              <w:right w:val="single" w:sz="4" w:space="0" w:color="auto"/>
            </w:tcBorders>
          </w:tcPr>
          <w:p w:rsidR="009610D2" w:rsidRPr="00A91D10" w:rsidRDefault="009610D2">
            <w:pPr>
              <w:rPr>
                <w:rFonts w:ascii="Tahoma" w:hAnsi="Tahoma" w:cs="Tahoma"/>
                <w:sz w:val="20"/>
                <w:szCs w:val="20"/>
              </w:rPr>
            </w:pPr>
            <w:r w:rsidRPr="00A91D10">
              <w:rPr>
                <w:rFonts w:ascii="Tahoma" w:hAnsi="Tahoma" w:cs="Tahoma"/>
                <w:sz w:val="20"/>
                <w:szCs w:val="20"/>
              </w:rPr>
              <w:t>Вид, перечень и объем оказываемых услуг</w:t>
            </w:r>
          </w:p>
          <w:p w:rsidR="009610D2" w:rsidRPr="00A91D10" w:rsidRDefault="009610D2">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DC2E8F" w:rsidRPr="00A91D10"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1 Получение от Заказчика макетов для печати постоянной информации (полиграфии) на одной из сторон ПД в формате WORD за 5 календарных дней до даты предполагаемого тиража ПД.</w:t>
            </w:r>
          </w:p>
          <w:p w:rsidR="00DC2E8F" w:rsidRPr="00DC2E8F" w:rsidRDefault="00DC2E8F" w:rsidP="00DC2E8F">
            <w:pPr>
              <w:spacing w:line="276" w:lineRule="auto"/>
              <w:jc w:val="both"/>
              <w:rPr>
                <w:rFonts w:ascii="Tahoma" w:hAnsi="Tahoma" w:cs="Tahoma"/>
                <w:sz w:val="20"/>
                <w:szCs w:val="20"/>
              </w:rPr>
            </w:pPr>
            <w:r w:rsidRPr="00A91D10">
              <w:rPr>
                <w:rFonts w:ascii="Tahoma" w:hAnsi="Tahoma" w:cs="Tahoma"/>
                <w:sz w:val="20"/>
                <w:szCs w:val="20"/>
              </w:rPr>
              <w:t xml:space="preserve">2 </w:t>
            </w:r>
            <w:r w:rsidRPr="00DC2E8F">
              <w:rPr>
                <w:rFonts w:ascii="Tahoma" w:hAnsi="Tahoma" w:cs="Tahoma"/>
                <w:sz w:val="20"/>
                <w:szCs w:val="20"/>
              </w:rPr>
              <w:t>Разработка дизайна макетов полиграфии, формирование печатных образов макетов полиграфии в формате FP3, соотнесение макетов полиграфии для размещения на видах ПД, и их передача Заказчику для согласования.</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3 </w:t>
            </w:r>
            <w:r w:rsidRPr="00DC2E8F">
              <w:rPr>
                <w:rFonts w:ascii="Tahoma" w:hAnsi="Tahoma" w:cs="Tahoma"/>
                <w:sz w:val="20"/>
                <w:szCs w:val="20"/>
              </w:rPr>
              <w:t>Цифровая монохромная или офсетная одноцветная черно-белая печать постоянной информации на оборотной стороне ПД в количестве и по макетам полиграфии, утвержденным Заказчиком.</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4 </w:t>
            </w:r>
            <w:r w:rsidRPr="00DC2E8F">
              <w:rPr>
                <w:rFonts w:ascii="Tahoma" w:hAnsi="Tahoma" w:cs="Tahoma"/>
                <w:sz w:val="20"/>
                <w:szCs w:val="20"/>
              </w:rPr>
              <w:t>Получение от Заказчика файлов в формате FP3, содержащих электронные образы счетов-квитанций, путем передачи образов-квитанций на флэш-носителе.</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5 </w:t>
            </w:r>
            <w:r w:rsidRPr="00DC2E8F">
              <w:rPr>
                <w:rFonts w:ascii="Tahoma" w:hAnsi="Tahoma" w:cs="Tahoma"/>
                <w:sz w:val="20"/>
                <w:szCs w:val="20"/>
              </w:rPr>
              <w:t>В период передачи заказов, оговоренных пунктом 4.2. Приложения</w:t>
            </w:r>
            <w:r w:rsidR="00272E61" w:rsidRPr="00272E61">
              <w:rPr>
                <w:rFonts w:ascii="Tahoma" w:hAnsi="Tahoma" w:cs="Tahoma"/>
                <w:sz w:val="20"/>
                <w:szCs w:val="20"/>
              </w:rPr>
              <w:t xml:space="preserve"> № 1 Проекта Договора</w:t>
            </w:r>
            <w:r w:rsidRPr="00DC2E8F">
              <w:rPr>
                <w:rFonts w:ascii="Tahoma" w:hAnsi="Tahoma" w:cs="Tahoma"/>
                <w:sz w:val="20"/>
                <w:szCs w:val="20"/>
              </w:rPr>
              <w:t>, Заказчик за 24 часа уведомляет Исполнителя о готовности передачи флэш-носителя с информацией. Для получения доступа к файлам с электронными образами счетов-квитанций Заказчик устанавливает пароль для получения доступа к образам квитанций. Пароль передается Исполнителю Заказчиком в момент передачи флеш-носителя.</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lastRenderedPageBreak/>
              <w:t xml:space="preserve">6 </w:t>
            </w:r>
            <w:r w:rsidRPr="00DC2E8F">
              <w:rPr>
                <w:rFonts w:ascii="Tahoma" w:hAnsi="Tahoma" w:cs="Tahoma"/>
                <w:sz w:val="20"/>
                <w:szCs w:val="20"/>
              </w:rPr>
              <w:t>Исполнитель в указанные сроки Заказчиком забирает флеш-носитель в офисе Заказчика по адресу г. Владимир, ул. Чайковского, 38д.</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7 </w:t>
            </w:r>
            <w:r w:rsidRPr="00DC2E8F">
              <w:rPr>
                <w:rFonts w:ascii="Tahoma" w:hAnsi="Tahoma" w:cs="Tahoma"/>
                <w:sz w:val="20"/>
                <w:szCs w:val="20"/>
              </w:rPr>
              <w:t>Исполнитель обеспечивает сохранность флеш-ностеля и неразглашение информации, содержащийся на нем.</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8 </w:t>
            </w:r>
            <w:r w:rsidRPr="00DC2E8F">
              <w:rPr>
                <w:rFonts w:ascii="Tahoma" w:hAnsi="Tahoma" w:cs="Tahoma"/>
                <w:sz w:val="20"/>
                <w:szCs w:val="20"/>
              </w:rPr>
              <w:t xml:space="preserve">Исполнитель возвращает Заказчику флеш-носитель в момент передачи готовой продукции в сроки, оговоренные </w:t>
            </w:r>
            <w:r w:rsidRPr="00272E61">
              <w:rPr>
                <w:rFonts w:ascii="Tahoma" w:hAnsi="Tahoma" w:cs="Tahoma"/>
                <w:sz w:val="20"/>
                <w:szCs w:val="20"/>
              </w:rPr>
              <w:t>Договором</w:t>
            </w:r>
            <w:r w:rsidR="00272E61">
              <w:rPr>
                <w:rFonts w:ascii="Tahoma" w:hAnsi="Tahoma" w:cs="Tahoma"/>
                <w:sz w:val="20"/>
                <w:szCs w:val="20"/>
              </w:rPr>
              <w:t>.</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9 </w:t>
            </w:r>
            <w:r w:rsidRPr="00DC2E8F">
              <w:rPr>
                <w:rFonts w:ascii="Tahoma" w:hAnsi="Tahoma" w:cs="Tahoma"/>
                <w:sz w:val="20"/>
                <w:szCs w:val="20"/>
              </w:rPr>
              <w:t>Цифровая односторонняя монохромная или офсетная черно-белая печать лицевых сторон ПД на заранее изготовленных бланках с полиграфией.</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 xml:space="preserve">10 </w:t>
            </w:r>
            <w:r w:rsidRPr="00DC2E8F">
              <w:rPr>
                <w:rFonts w:ascii="Tahoma" w:hAnsi="Tahoma" w:cs="Tahoma"/>
                <w:sz w:val="20"/>
                <w:szCs w:val="20"/>
              </w:rPr>
              <w:t>Изготовление бесконвертных почтовых отправлений из предварительно отпечатанных ПД.</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11</w:t>
            </w:r>
            <w:r w:rsidRPr="00DC2E8F">
              <w:rPr>
                <w:rFonts w:ascii="Tahoma" w:hAnsi="Tahoma" w:cs="Tahoma"/>
                <w:sz w:val="20"/>
                <w:szCs w:val="20"/>
              </w:rPr>
              <w:t xml:space="preserve"> Сортировка, группировка и упаковка ПД в коробки, нанесение этикеток на коробки, группировка коробок для отгрузки по требованиям Заказчика.</w:t>
            </w:r>
          </w:p>
          <w:p w:rsidR="00DC2E8F" w:rsidRPr="00DC2E8F" w:rsidRDefault="00DC2E8F" w:rsidP="00DC2E8F">
            <w:pPr>
              <w:spacing w:line="276" w:lineRule="auto"/>
              <w:ind w:left="37"/>
              <w:jc w:val="both"/>
              <w:rPr>
                <w:rFonts w:ascii="Tahoma" w:hAnsi="Tahoma" w:cs="Tahoma"/>
                <w:sz w:val="20"/>
                <w:szCs w:val="20"/>
              </w:rPr>
            </w:pPr>
            <w:r w:rsidRPr="00A91D10">
              <w:rPr>
                <w:rFonts w:ascii="Tahoma" w:hAnsi="Tahoma" w:cs="Tahoma"/>
                <w:sz w:val="20"/>
                <w:szCs w:val="20"/>
              </w:rPr>
              <w:t>12</w:t>
            </w:r>
            <w:r w:rsidRPr="00DC2E8F">
              <w:rPr>
                <w:rFonts w:ascii="Tahoma" w:hAnsi="Tahoma" w:cs="Tahoma"/>
                <w:sz w:val="20"/>
                <w:szCs w:val="20"/>
              </w:rPr>
              <w:t xml:space="preserve"> Хранение готовой продукции в помещениях Исполнителя и отгрузка готовой продукции.</w:t>
            </w:r>
          </w:p>
          <w:p w:rsidR="009610D2" w:rsidRPr="00A91D10" w:rsidRDefault="00104AAE" w:rsidP="00104AAE">
            <w:pPr>
              <w:spacing w:line="276" w:lineRule="auto"/>
              <w:ind w:left="37"/>
              <w:jc w:val="both"/>
              <w:rPr>
                <w:rFonts w:ascii="Tahoma" w:hAnsi="Tahoma" w:cs="Tahoma"/>
                <w:sz w:val="20"/>
                <w:szCs w:val="20"/>
              </w:rPr>
            </w:pPr>
            <w:r w:rsidRPr="00A91D10">
              <w:rPr>
                <w:rFonts w:ascii="Tahoma" w:hAnsi="Tahoma" w:cs="Tahoma"/>
                <w:sz w:val="20"/>
                <w:szCs w:val="20"/>
              </w:rPr>
              <w:t>13</w:t>
            </w:r>
            <w:r w:rsidR="00DC2E8F" w:rsidRPr="00DC2E8F">
              <w:rPr>
                <w:rFonts w:ascii="Tahoma" w:hAnsi="Tahoma" w:cs="Tahoma"/>
                <w:sz w:val="20"/>
                <w:szCs w:val="20"/>
              </w:rPr>
              <w:t xml:space="preserve"> Доставка и разгрузка готовой продукции по адресу, указанному в разделе </w:t>
            </w:r>
            <w:r w:rsidRPr="00A91D10">
              <w:rPr>
                <w:rFonts w:ascii="Tahoma" w:hAnsi="Tahoma" w:cs="Tahoma"/>
                <w:sz w:val="20"/>
                <w:szCs w:val="20"/>
              </w:rPr>
              <w:t>2</w:t>
            </w:r>
            <w:r w:rsidR="00DC2E8F" w:rsidRPr="00DC2E8F">
              <w:rPr>
                <w:rFonts w:ascii="Tahoma" w:hAnsi="Tahoma" w:cs="Tahoma"/>
                <w:sz w:val="20"/>
                <w:szCs w:val="20"/>
              </w:rPr>
              <w:t>, и в сроки согласно разделу 3.1.14 Приложения</w:t>
            </w:r>
            <w:r w:rsidR="00272E61">
              <w:rPr>
                <w:rFonts w:ascii="Tahoma" w:hAnsi="Tahoma" w:cs="Tahoma"/>
                <w:sz w:val="20"/>
                <w:szCs w:val="20"/>
              </w:rPr>
              <w:t xml:space="preserve"> № 1 </w:t>
            </w:r>
            <w:r w:rsidR="00272E61" w:rsidRPr="00272E61">
              <w:rPr>
                <w:rFonts w:ascii="Tahoma" w:hAnsi="Tahoma" w:cs="Tahoma"/>
                <w:sz w:val="20"/>
                <w:szCs w:val="20"/>
              </w:rPr>
              <w:t>к Проекту Договора</w:t>
            </w:r>
            <w:r w:rsidR="00DC2E8F" w:rsidRPr="00DC2E8F">
              <w:rPr>
                <w:rFonts w:ascii="Tahoma" w:hAnsi="Tahoma" w:cs="Tahoma"/>
                <w:sz w:val="20"/>
                <w:szCs w:val="20"/>
              </w:rPr>
              <w:t>; проверка в присутствии Заказчика наличия всего объема печатной продукции, указанной в сопроводительной документации; оказание услуг по подготовке к отправке получателям ПД в виде раскладывания готовой продукции по группам с</w:t>
            </w:r>
            <w:r w:rsidRPr="00A91D10">
              <w:rPr>
                <w:rFonts w:ascii="Tahoma" w:hAnsi="Tahoma" w:cs="Tahoma"/>
                <w:sz w:val="20"/>
                <w:szCs w:val="20"/>
              </w:rPr>
              <w:t xml:space="preserve">огласно требованиям Заказчика. </w:t>
            </w:r>
          </w:p>
          <w:p w:rsidR="00104AAE" w:rsidRPr="00A91D10" w:rsidRDefault="00104AAE" w:rsidP="00272E61">
            <w:pPr>
              <w:spacing w:line="276" w:lineRule="auto"/>
              <w:ind w:left="37"/>
              <w:jc w:val="both"/>
              <w:rPr>
                <w:rFonts w:ascii="Tahoma" w:hAnsi="Tahoma" w:cs="Tahoma"/>
                <w:sz w:val="20"/>
                <w:szCs w:val="20"/>
              </w:rPr>
            </w:pPr>
            <w:r w:rsidRPr="00A91D10">
              <w:rPr>
                <w:rFonts w:ascii="Tahoma" w:hAnsi="Tahoma" w:cs="Tahoma"/>
                <w:sz w:val="20"/>
                <w:szCs w:val="20"/>
              </w:rPr>
              <w:t>Ориентировочный объем</w:t>
            </w:r>
            <w:r w:rsidR="00272E61">
              <w:rPr>
                <w:rFonts w:ascii="Tahoma" w:hAnsi="Tahoma" w:cs="Tahoma"/>
                <w:sz w:val="20"/>
                <w:szCs w:val="20"/>
              </w:rPr>
              <w:t xml:space="preserve"> </w:t>
            </w:r>
            <w:r w:rsidR="00272E61" w:rsidRPr="00A91D10">
              <w:rPr>
                <w:rFonts w:ascii="Tahoma" w:hAnsi="Tahoma" w:cs="Tahoma"/>
                <w:sz w:val="20"/>
                <w:szCs w:val="20"/>
              </w:rPr>
              <w:t>.</w:t>
            </w:r>
            <w:r w:rsidR="00272E61" w:rsidRPr="00A91D10">
              <w:rPr>
                <w:rFonts w:ascii="Tahoma" w:eastAsia="Times New Roman" w:hAnsi="Tahoma" w:cs="Tahoma"/>
                <w:sz w:val="20"/>
                <w:szCs w:val="20"/>
                <w:lang w:eastAsia="ru-RU"/>
              </w:rPr>
              <w:t xml:space="preserve"> ПД и документов прочей печати</w:t>
            </w:r>
            <w:r w:rsidRPr="00A91D10">
              <w:rPr>
                <w:rFonts w:ascii="Tahoma" w:hAnsi="Tahoma" w:cs="Tahoma"/>
                <w:sz w:val="20"/>
                <w:szCs w:val="20"/>
              </w:rPr>
              <w:t xml:space="preserve"> на период действия договора составляет 6 465 688 шт</w:t>
            </w:r>
            <w:r w:rsidR="00B63FD5" w:rsidRPr="00A91D10">
              <w:rPr>
                <w:rFonts w:ascii="Tahoma" w:eastAsia="Times New Roman" w:hAnsi="Tahoma" w:cs="Tahoma"/>
                <w:sz w:val="20"/>
                <w:szCs w:val="20"/>
                <w:lang w:eastAsia="ru-RU"/>
              </w:rPr>
              <w:t>.</w:t>
            </w: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lastRenderedPageBreak/>
              <w:t>5</w:t>
            </w:r>
          </w:p>
        </w:tc>
        <w:tc>
          <w:tcPr>
            <w:tcW w:w="3115" w:type="dxa"/>
            <w:tcBorders>
              <w:top w:val="single" w:sz="4" w:space="0" w:color="auto"/>
              <w:left w:val="single" w:sz="4" w:space="0" w:color="auto"/>
              <w:bottom w:val="single" w:sz="4" w:space="0" w:color="auto"/>
              <w:right w:val="single" w:sz="4" w:space="0" w:color="auto"/>
            </w:tcBorders>
          </w:tcPr>
          <w:p w:rsidR="009610D2" w:rsidRPr="00A91D10" w:rsidRDefault="009610D2">
            <w:pPr>
              <w:rPr>
                <w:rFonts w:ascii="Tahoma" w:hAnsi="Tahoma" w:cs="Tahoma"/>
                <w:sz w:val="20"/>
                <w:szCs w:val="20"/>
              </w:rPr>
            </w:pPr>
            <w:r w:rsidRPr="00A91D10">
              <w:rPr>
                <w:rFonts w:ascii="Tahoma" w:hAnsi="Tahoma" w:cs="Tahoma"/>
                <w:sz w:val="20"/>
                <w:szCs w:val="20"/>
              </w:rPr>
              <w:t>Требования к порядку оказания услуги</w:t>
            </w:r>
          </w:p>
          <w:p w:rsidR="009610D2" w:rsidRPr="00A91D10" w:rsidRDefault="009610D2">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452EF2" w:rsidRPr="00A91D10" w:rsidRDefault="00B63FD5" w:rsidP="00B63FD5">
            <w:pPr>
              <w:tabs>
                <w:tab w:val="left" w:pos="851"/>
              </w:tabs>
              <w:jc w:val="both"/>
              <w:rPr>
                <w:rFonts w:ascii="Tahoma" w:eastAsia="Times New Roman" w:hAnsi="Tahoma" w:cs="Tahoma"/>
                <w:sz w:val="20"/>
                <w:szCs w:val="20"/>
                <w:lang w:eastAsia="ru-RU"/>
              </w:rPr>
            </w:pPr>
            <w:r w:rsidRPr="00A91D10">
              <w:rPr>
                <w:rFonts w:ascii="Tahoma" w:eastAsia="Times New Roman" w:hAnsi="Tahoma" w:cs="Tahoma"/>
                <w:b/>
                <w:sz w:val="20"/>
                <w:szCs w:val="20"/>
                <w:lang w:eastAsia="ru-RU"/>
              </w:rPr>
              <w:t>1</w:t>
            </w:r>
            <w:r w:rsidRPr="00A91D10">
              <w:rPr>
                <w:rFonts w:ascii="Tahoma" w:eastAsia="Times New Roman" w:hAnsi="Tahoma" w:cs="Tahoma"/>
                <w:sz w:val="20"/>
                <w:szCs w:val="20"/>
                <w:lang w:eastAsia="ru-RU"/>
              </w:rPr>
              <w:t xml:space="preserve">. </w:t>
            </w:r>
            <w:r w:rsidR="00452EF2" w:rsidRPr="00A91D10">
              <w:rPr>
                <w:rFonts w:ascii="Tahoma" w:hAnsi="Tahoma" w:cs="Tahoma"/>
                <w:b/>
                <w:color w:val="000000"/>
                <w:sz w:val="20"/>
                <w:szCs w:val="20"/>
              </w:rPr>
              <w:t>Изготовление оборотной стороны ПД</w:t>
            </w:r>
          </w:p>
          <w:p w:rsidR="00B63FD5" w:rsidRPr="00A91D10" w:rsidRDefault="00B63FD5" w:rsidP="00B63FD5">
            <w:pPr>
              <w:tabs>
                <w:tab w:val="left" w:pos="851"/>
              </w:tabs>
              <w:jc w:val="both"/>
              <w:rPr>
                <w:rFonts w:ascii="Tahoma" w:eastAsiaTheme="minorEastAsia" w:hAnsi="Tahoma" w:cs="Tahoma"/>
                <w:color w:val="000000"/>
                <w:sz w:val="20"/>
                <w:szCs w:val="20"/>
                <w:lang w:eastAsia="ru-RU"/>
              </w:rPr>
            </w:pPr>
            <w:r w:rsidRPr="00A91D10">
              <w:rPr>
                <w:rFonts w:ascii="Tahoma" w:eastAsiaTheme="minorEastAsia" w:hAnsi="Tahoma" w:cs="Tahoma"/>
                <w:color w:val="000000"/>
                <w:sz w:val="20"/>
                <w:szCs w:val="20"/>
                <w:lang w:eastAsia="ru-RU"/>
              </w:rPr>
              <w:t xml:space="preserve">Заказчик передает Исполнителю заказ на печать, содержащий макеты в формате </w:t>
            </w:r>
            <w:r w:rsidRPr="00A91D10">
              <w:rPr>
                <w:rFonts w:ascii="Tahoma" w:eastAsiaTheme="minorEastAsia" w:hAnsi="Tahoma" w:cs="Tahoma"/>
                <w:color w:val="000000"/>
                <w:sz w:val="20"/>
                <w:szCs w:val="20"/>
                <w:lang w:val="en-US" w:eastAsia="ru-RU"/>
              </w:rPr>
              <w:t>WORD</w:t>
            </w:r>
            <w:r w:rsidRPr="00A91D10">
              <w:rPr>
                <w:rFonts w:ascii="Tahoma" w:eastAsiaTheme="minorEastAsia" w:hAnsi="Tahoma" w:cs="Tahoma"/>
                <w:color w:val="000000"/>
                <w:sz w:val="20"/>
                <w:szCs w:val="20"/>
                <w:lang w:eastAsia="ru-RU"/>
              </w:rPr>
              <w:t xml:space="preserve">, их тираж (количество оттисков) и признаки дальнейшего совмещения оборотной стороны ПД с его лицевой стороной не позднее, чем за 5 календарных дней до даты предполагаемого тиража. </w:t>
            </w:r>
          </w:p>
          <w:p w:rsidR="00B63FD5" w:rsidRPr="00B63FD5" w:rsidRDefault="00B63FD5" w:rsidP="00B63FD5">
            <w:pPr>
              <w:tabs>
                <w:tab w:val="left" w:pos="851"/>
              </w:tabs>
              <w:jc w:val="both"/>
              <w:rPr>
                <w:rFonts w:ascii="Tahoma" w:eastAsiaTheme="minorEastAsia" w:hAnsi="Tahoma" w:cs="Tahoma"/>
                <w:color w:val="000000"/>
                <w:sz w:val="20"/>
                <w:szCs w:val="20"/>
                <w:lang w:eastAsia="ru-RU"/>
              </w:rPr>
            </w:pPr>
            <w:r w:rsidRPr="00B63FD5">
              <w:rPr>
                <w:rFonts w:ascii="Tahoma" w:eastAsiaTheme="minorEastAsia" w:hAnsi="Tahoma" w:cs="Tahoma"/>
                <w:color w:val="000000"/>
                <w:sz w:val="20"/>
                <w:szCs w:val="20"/>
                <w:lang w:eastAsia="ru-RU"/>
              </w:rPr>
              <w:t xml:space="preserve">    Максимальное количество макетов оборотной стороны устанавливается согласно данным таблицы 1 раздела 3 Приложения</w:t>
            </w:r>
            <w:r w:rsidRPr="00A91D10">
              <w:rPr>
                <w:rFonts w:ascii="Tahoma" w:eastAsiaTheme="minorEastAsia" w:hAnsi="Tahoma" w:cs="Tahoma"/>
                <w:color w:val="000000"/>
                <w:sz w:val="20"/>
                <w:szCs w:val="20"/>
                <w:lang w:eastAsia="ru-RU"/>
              </w:rPr>
              <w:t xml:space="preserve"> № 1 Проекта Договора.</w:t>
            </w:r>
          </w:p>
          <w:p w:rsidR="00B63FD5" w:rsidRPr="00B63FD5" w:rsidRDefault="00B63FD5" w:rsidP="00B63FD5">
            <w:pPr>
              <w:tabs>
                <w:tab w:val="left" w:pos="851"/>
              </w:tabs>
              <w:jc w:val="both"/>
              <w:rPr>
                <w:rFonts w:ascii="Tahoma" w:eastAsiaTheme="minorEastAsia" w:hAnsi="Tahoma" w:cs="Tahoma"/>
                <w:color w:val="000000"/>
                <w:sz w:val="20"/>
                <w:szCs w:val="20"/>
                <w:lang w:eastAsia="ru-RU"/>
              </w:rPr>
            </w:pPr>
            <w:r w:rsidRPr="00B63FD5">
              <w:rPr>
                <w:rFonts w:ascii="Tahoma" w:eastAsiaTheme="minorEastAsia" w:hAnsi="Tahoma" w:cs="Tahoma"/>
                <w:color w:val="000000"/>
                <w:sz w:val="20"/>
                <w:szCs w:val="20"/>
                <w:lang w:eastAsia="ru-RU"/>
              </w:rPr>
              <w:t xml:space="preserve">    Исполнитель производит разработку макетов на основании информации, полученной информации от Заказчика, и передает готовые макеты Заказчику для согласования в виде бланка согласования макетов по форме Исполнителя.</w:t>
            </w:r>
          </w:p>
          <w:p w:rsidR="00B63FD5" w:rsidRPr="00B63FD5" w:rsidRDefault="00B63FD5" w:rsidP="00B63FD5">
            <w:pPr>
              <w:tabs>
                <w:tab w:val="left" w:pos="851"/>
              </w:tabs>
              <w:jc w:val="both"/>
              <w:rPr>
                <w:rFonts w:ascii="Tahoma" w:eastAsiaTheme="minorEastAsia" w:hAnsi="Tahoma" w:cs="Tahoma"/>
                <w:color w:val="000000"/>
                <w:sz w:val="20"/>
                <w:szCs w:val="20"/>
                <w:lang w:eastAsia="ru-RU"/>
              </w:rPr>
            </w:pPr>
            <w:r w:rsidRPr="00B63FD5">
              <w:rPr>
                <w:rFonts w:ascii="Tahoma" w:eastAsiaTheme="minorEastAsia" w:hAnsi="Tahoma" w:cs="Tahoma"/>
                <w:color w:val="000000"/>
                <w:sz w:val="20"/>
                <w:szCs w:val="20"/>
                <w:lang w:eastAsia="ru-RU"/>
              </w:rPr>
              <w:t xml:space="preserve">    В срок, не позднее, чем дата предполагаемого тиража ПД, Исполнитель производит монохромную (черно-белую) печать утвержденных Заказчиком макетов в количестве согласно заказу на печать, на бумаге соответствующей качеству чистоцеллюлозной бумаги для копировальной и офисной техники, имеющей класс «С» и выше, плотностью 80 г/м2, офсетным или цифровым способом в зависимости от объема заказа на один дизайн макета, в соответствии с таблицей 1 и 2 раздела 3 Приложения</w:t>
            </w:r>
            <w:r w:rsidRPr="00A91D10">
              <w:rPr>
                <w:rFonts w:ascii="Tahoma" w:eastAsiaTheme="minorEastAsia" w:hAnsi="Tahoma" w:cs="Tahoma"/>
                <w:color w:val="000000"/>
                <w:sz w:val="20"/>
                <w:szCs w:val="20"/>
                <w:lang w:eastAsia="ru-RU"/>
              </w:rPr>
              <w:t xml:space="preserve"> № 1 к проекту Догов</w:t>
            </w:r>
            <w:r w:rsidR="00452EF2" w:rsidRPr="00A91D10">
              <w:rPr>
                <w:rFonts w:ascii="Tahoma" w:eastAsiaTheme="minorEastAsia" w:hAnsi="Tahoma" w:cs="Tahoma"/>
                <w:color w:val="000000"/>
                <w:sz w:val="20"/>
                <w:szCs w:val="20"/>
                <w:lang w:eastAsia="ru-RU"/>
              </w:rPr>
              <w:t>о</w:t>
            </w:r>
            <w:r w:rsidRPr="00A91D10">
              <w:rPr>
                <w:rFonts w:ascii="Tahoma" w:eastAsiaTheme="minorEastAsia" w:hAnsi="Tahoma" w:cs="Tahoma"/>
                <w:color w:val="000000"/>
                <w:sz w:val="20"/>
                <w:szCs w:val="20"/>
                <w:lang w:eastAsia="ru-RU"/>
              </w:rPr>
              <w:t>ра</w:t>
            </w:r>
            <w:r w:rsidR="00452EF2" w:rsidRPr="00A91D10">
              <w:rPr>
                <w:rFonts w:ascii="Tahoma" w:eastAsiaTheme="minorEastAsia" w:hAnsi="Tahoma" w:cs="Tahoma"/>
                <w:color w:val="000000"/>
                <w:sz w:val="20"/>
                <w:szCs w:val="20"/>
                <w:lang w:eastAsia="ru-RU"/>
              </w:rPr>
              <w:t>.</w:t>
            </w:r>
          </w:p>
          <w:p w:rsidR="00B63FD5" w:rsidRPr="00B63FD5" w:rsidRDefault="00B63FD5" w:rsidP="00B63FD5">
            <w:pPr>
              <w:tabs>
                <w:tab w:val="left" w:pos="851"/>
              </w:tabs>
              <w:jc w:val="both"/>
              <w:rPr>
                <w:rFonts w:ascii="Tahoma" w:eastAsiaTheme="minorEastAsia" w:hAnsi="Tahoma" w:cs="Tahoma"/>
                <w:color w:val="000000"/>
                <w:sz w:val="20"/>
                <w:szCs w:val="20"/>
                <w:lang w:eastAsia="ru-RU"/>
              </w:rPr>
            </w:pPr>
            <w:r w:rsidRPr="00B63FD5">
              <w:rPr>
                <w:rFonts w:ascii="Tahoma" w:eastAsiaTheme="minorEastAsia" w:hAnsi="Tahoma" w:cs="Tahoma"/>
                <w:color w:val="000000"/>
                <w:sz w:val="20"/>
                <w:szCs w:val="20"/>
                <w:lang w:eastAsia="ru-RU"/>
              </w:rPr>
              <w:t xml:space="preserve">    Печать постоянной информации выполняется четко без полос, пробелов и иных дефектов; изображение должно быть расположено на листе ровно, строго ориентировано по горизонтали и вертикали; печатные оттиски и их количество должны соответствовать полученному заказу на печать и утвержденным Заказчиком макетам. </w:t>
            </w:r>
          </w:p>
          <w:p w:rsidR="00452EF2" w:rsidRPr="00A91D10" w:rsidRDefault="00452EF2" w:rsidP="00452EF2">
            <w:pPr>
              <w:tabs>
                <w:tab w:val="left" w:pos="567"/>
              </w:tabs>
              <w:spacing w:after="200"/>
              <w:contextualSpacing/>
              <w:jc w:val="both"/>
              <w:rPr>
                <w:rFonts w:ascii="Tahoma" w:hAnsi="Tahoma" w:cs="Tahoma"/>
                <w:b/>
                <w:color w:val="000000"/>
                <w:sz w:val="20"/>
                <w:szCs w:val="20"/>
              </w:rPr>
            </w:pPr>
            <w:r w:rsidRPr="00A91D10">
              <w:rPr>
                <w:rFonts w:ascii="Tahoma" w:eastAsiaTheme="minorEastAsia" w:hAnsi="Tahoma" w:cs="Tahoma"/>
                <w:b/>
                <w:color w:val="000000"/>
                <w:sz w:val="20"/>
                <w:szCs w:val="20"/>
                <w:lang w:eastAsia="ru-RU"/>
              </w:rPr>
              <w:t>2</w:t>
            </w:r>
            <w:r w:rsidRPr="00A91D10">
              <w:rPr>
                <w:rFonts w:ascii="Tahoma" w:eastAsiaTheme="minorEastAsia" w:hAnsi="Tahoma" w:cs="Tahoma"/>
                <w:color w:val="000000"/>
                <w:sz w:val="20"/>
                <w:szCs w:val="20"/>
                <w:lang w:eastAsia="ru-RU"/>
              </w:rPr>
              <w:t xml:space="preserve">. </w:t>
            </w:r>
            <w:r w:rsidRPr="00A91D10">
              <w:rPr>
                <w:rFonts w:ascii="Tahoma" w:hAnsi="Tahoma" w:cs="Tahoma"/>
                <w:b/>
                <w:color w:val="000000"/>
                <w:sz w:val="20"/>
                <w:szCs w:val="20"/>
              </w:rPr>
              <w:t>Изготовление лицевой стороны ПД</w:t>
            </w:r>
          </w:p>
          <w:p w:rsidR="00452EF2" w:rsidRPr="00A91D10" w:rsidRDefault="00452EF2" w:rsidP="00452EF2">
            <w:pPr>
              <w:tabs>
                <w:tab w:val="left" w:pos="567"/>
              </w:tabs>
              <w:spacing w:after="200"/>
              <w:contextualSpacing/>
              <w:jc w:val="both"/>
              <w:rPr>
                <w:rFonts w:ascii="Tahoma" w:eastAsiaTheme="minorEastAsia" w:hAnsi="Tahoma" w:cs="Tahoma"/>
                <w:color w:val="000000"/>
                <w:sz w:val="20"/>
                <w:szCs w:val="20"/>
                <w:lang w:eastAsia="ru-RU"/>
              </w:rPr>
            </w:pPr>
            <w:r w:rsidRPr="00A91D10">
              <w:rPr>
                <w:rFonts w:ascii="Tahoma" w:eastAsiaTheme="minorEastAsia" w:hAnsi="Tahoma" w:cs="Tahoma"/>
                <w:color w:val="000000"/>
                <w:sz w:val="20"/>
                <w:szCs w:val="20"/>
                <w:lang w:eastAsia="ru-RU"/>
              </w:rPr>
              <w:lastRenderedPageBreak/>
              <w:t>Файлы, содержащие персональные данные, передаются Заказчиком и принимается Исполнителем путем передачи образов-квитанций на флэш-носителе</w:t>
            </w:r>
          </w:p>
          <w:p w:rsidR="00452EF2" w:rsidRPr="00452EF2" w:rsidRDefault="00452EF2" w:rsidP="00452EF2">
            <w:pPr>
              <w:tabs>
                <w:tab w:val="left" w:pos="567"/>
              </w:tabs>
              <w:spacing w:after="200"/>
              <w:contextualSpacing/>
              <w:jc w:val="both"/>
              <w:rPr>
                <w:rFonts w:ascii="Tahoma" w:eastAsiaTheme="minorEastAsia" w:hAnsi="Tahoma" w:cs="Tahoma"/>
                <w:color w:val="000000"/>
                <w:sz w:val="20"/>
                <w:szCs w:val="20"/>
                <w:lang w:eastAsia="ru-RU"/>
              </w:rPr>
            </w:pPr>
            <w:r w:rsidRPr="00452EF2">
              <w:rPr>
                <w:rFonts w:ascii="Tahoma" w:eastAsiaTheme="minorEastAsia" w:hAnsi="Tahoma" w:cs="Tahoma"/>
                <w:color w:val="000000"/>
                <w:sz w:val="20"/>
                <w:szCs w:val="20"/>
                <w:lang w:eastAsia="ru-RU"/>
              </w:rPr>
              <w:t>Заказчик передает Исполнителю заказ на печать, содержащий:</w:t>
            </w:r>
          </w:p>
          <w:p w:rsidR="00452EF2" w:rsidRPr="00452EF2" w:rsidRDefault="00452EF2" w:rsidP="00452EF2">
            <w:pPr>
              <w:tabs>
                <w:tab w:val="left" w:pos="567"/>
              </w:tabs>
              <w:spacing w:after="200"/>
              <w:contextualSpacing/>
              <w:jc w:val="both"/>
              <w:rPr>
                <w:rFonts w:ascii="Tahoma" w:eastAsiaTheme="minorEastAsia" w:hAnsi="Tahoma" w:cs="Tahoma"/>
                <w:sz w:val="20"/>
                <w:szCs w:val="20"/>
                <w:lang w:eastAsia="ru-RU"/>
              </w:rPr>
            </w:pPr>
            <w:r w:rsidRPr="00452EF2">
              <w:rPr>
                <w:rFonts w:ascii="Tahoma" w:eastAsiaTheme="minorEastAsia" w:hAnsi="Tahoma" w:cs="Tahoma"/>
                <w:color w:val="000000"/>
                <w:sz w:val="20"/>
                <w:szCs w:val="20"/>
                <w:lang w:eastAsia="ru-RU"/>
              </w:rPr>
              <w:t xml:space="preserve">- сформированные электронные образы ПД в формате </w:t>
            </w:r>
            <w:r w:rsidRPr="00452EF2">
              <w:rPr>
                <w:rFonts w:ascii="Tahoma" w:eastAsiaTheme="minorEastAsia" w:hAnsi="Tahoma" w:cs="Tahoma"/>
                <w:color w:val="000000"/>
                <w:sz w:val="20"/>
                <w:szCs w:val="20"/>
                <w:lang w:val="en-US" w:eastAsia="ru-RU"/>
              </w:rPr>
              <w:t>FP</w:t>
            </w:r>
            <w:r w:rsidRPr="00452EF2">
              <w:rPr>
                <w:rFonts w:ascii="Tahoma" w:eastAsiaTheme="minorEastAsia" w:hAnsi="Tahoma" w:cs="Tahoma"/>
                <w:color w:val="000000"/>
                <w:sz w:val="20"/>
                <w:szCs w:val="20"/>
                <w:lang w:eastAsia="ru-RU"/>
              </w:rPr>
              <w:t>3, отсортированные по условиям Заказчика: город (Владимир), доставщик, вид квитанции (текущая, долговая, пени и другие виды ПД, указанные в таблице 1 и 2 раздела 3 Приложения</w:t>
            </w:r>
            <w:r w:rsidRPr="00A91D10">
              <w:rPr>
                <w:rFonts w:ascii="Tahoma" w:eastAsiaTheme="minorEastAsia" w:hAnsi="Tahoma" w:cs="Tahoma"/>
                <w:color w:val="000000"/>
                <w:sz w:val="20"/>
                <w:szCs w:val="20"/>
                <w:lang w:eastAsia="ru-RU"/>
              </w:rPr>
              <w:t xml:space="preserve"> №1 проекта Договора</w:t>
            </w:r>
            <w:r w:rsidRPr="00452EF2">
              <w:rPr>
                <w:rFonts w:ascii="Tahoma" w:eastAsiaTheme="minorEastAsia" w:hAnsi="Tahoma" w:cs="Tahoma"/>
                <w:color w:val="000000"/>
                <w:sz w:val="20"/>
                <w:szCs w:val="20"/>
                <w:lang w:eastAsia="ru-RU"/>
              </w:rPr>
              <w:t xml:space="preserve">) </w:t>
            </w:r>
            <w:r w:rsidRPr="00452EF2">
              <w:rPr>
                <w:rFonts w:ascii="Tahoma" w:eastAsiaTheme="minorEastAsia" w:hAnsi="Tahoma" w:cs="Tahoma"/>
                <w:sz w:val="20"/>
                <w:szCs w:val="20"/>
                <w:lang w:eastAsia="ru-RU"/>
              </w:rPr>
              <w:t>и/или другим условиям;</w:t>
            </w:r>
          </w:p>
          <w:p w:rsidR="00452EF2" w:rsidRPr="00A91D10" w:rsidRDefault="00452EF2" w:rsidP="00452EF2">
            <w:pPr>
              <w:tabs>
                <w:tab w:val="left" w:pos="567"/>
              </w:tabs>
              <w:spacing w:after="200"/>
              <w:contextualSpacing/>
              <w:jc w:val="both"/>
              <w:rPr>
                <w:rFonts w:ascii="Tahoma" w:eastAsiaTheme="minorEastAsia" w:hAnsi="Tahoma" w:cs="Tahoma"/>
                <w:color w:val="000000"/>
                <w:sz w:val="20"/>
                <w:szCs w:val="20"/>
                <w:lang w:eastAsia="ru-RU"/>
              </w:rPr>
            </w:pPr>
            <w:r w:rsidRPr="00452EF2">
              <w:rPr>
                <w:rFonts w:ascii="Tahoma" w:eastAsiaTheme="minorEastAsia" w:hAnsi="Tahoma" w:cs="Tahoma"/>
                <w:sz w:val="20"/>
                <w:szCs w:val="20"/>
                <w:lang w:eastAsia="ru-RU"/>
              </w:rPr>
              <w:t xml:space="preserve">    Сроки передачи Заказчиком заказов на печать приведены </w:t>
            </w:r>
            <w:r w:rsidRPr="00A91D10">
              <w:rPr>
                <w:rFonts w:ascii="Tahoma" w:eastAsiaTheme="minorEastAsia" w:hAnsi="Tahoma" w:cs="Tahoma"/>
                <w:sz w:val="20"/>
                <w:szCs w:val="20"/>
                <w:lang w:eastAsia="ru-RU"/>
              </w:rPr>
              <w:t xml:space="preserve">в </w:t>
            </w:r>
            <w:r w:rsidRPr="00452EF2">
              <w:rPr>
                <w:rFonts w:ascii="Tahoma" w:eastAsiaTheme="minorEastAsia" w:hAnsi="Tahoma" w:cs="Tahoma"/>
                <w:color w:val="000000"/>
                <w:sz w:val="20"/>
                <w:szCs w:val="20"/>
                <w:lang w:eastAsia="ru-RU"/>
              </w:rPr>
              <w:t>Приложени</w:t>
            </w:r>
            <w:r w:rsidRPr="00A91D10">
              <w:rPr>
                <w:rFonts w:ascii="Tahoma" w:eastAsiaTheme="minorEastAsia" w:hAnsi="Tahoma" w:cs="Tahoma"/>
                <w:color w:val="000000"/>
                <w:sz w:val="20"/>
                <w:szCs w:val="20"/>
                <w:lang w:eastAsia="ru-RU"/>
              </w:rPr>
              <w:t>е №1</w:t>
            </w:r>
            <w:r w:rsidRPr="00A91D10">
              <w:rPr>
                <w:rFonts w:ascii="Tahoma" w:eastAsiaTheme="minorEastAsia" w:hAnsi="Tahoma" w:cs="Tahoma"/>
                <w:color w:val="000000"/>
                <w:sz w:val="20"/>
                <w:szCs w:val="20"/>
                <w:lang w:eastAsia="ru-RU"/>
              </w:rPr>
              <w:t xml:space="preserve"> проекта Договора</w:t>
            </w:r>
          </w:p>
          <w:p w:rsidR="005D23C2" w:rsidRPr="00452EF2" w:rsidRDefault="005D23C2" w:rsidP="00452EF2">
            <w:pPr>
              <w:tabs>
                <w:tab w:val="left" w:pos="567"/>
              </w:tabs>
              <w:spacing w:after="200"/>
              <w:contextualSpacing/>
              <w:jc w:val="both"/>
              <w:rPr>
                <w:rFonts w:ascii="Tahoma" w:eastAsiaTheme="minorEastAsia" w:hAnsi="Tahoma" w:cs="Tahoma"/>
                <w:sz w:val="20"/>
                <w:szCs w:val="20"/>
                <w:lang w:eastAsia="ru-RU"/>
              </w:rPr>
            </w:pPr>
            <w:r w:rsidRPr="00A91D10">
              <w:rPr>
                <w:rFonts w:ascii="Tahoma" w:hAnsi="Tahoma" w:cs="Tahoma"/>
                <w:b/>
                <w:sz w:val="20"/>
                <w:szCs w:val="20"/>
              </w:rPr>
              <w:t xml:space="preserve">3. </w:t>
            </w:r>
            <w:r w:rsidRPr="00A91D10">
              <w:rPr>
                <w:rFonts w:ascii="Tahoma" w:hAnsi="Tahoma" w:cs="Tahoma"/>
                <w:b/>
                <w:sz w:val="20"/>
                <w:szCs w:val="20"/>
              </w:rPr>
              <w:t>Создание бесконвертных почтовых отправлений</w:t>
            </w:r>
          </w:p>
          <w:p w:rsidR="005D23C2" w:rsidRPr="005D23C2" w:rsidRDefault="005D23C2" w:rsidP="005D23C2">
            <w:pPr>
              <w:tabs>
                <w:tab w:val="left" w:pos="1134"/>
                <w:tab w:val="center" w:pos="4320"/>
                <w:tab w:val="right" w:pos="8640"/>
              </w:tabs>
              <w:spacing w:after="200" w:line="276" w:lineRule="auto"/>
              <w:jc w:val="both"/>
              <w:rPr>
                <w:rFonts w:ascii="Tahoma" w:eastAsiaTheme="minorEastAsia" w:hAnsi="Tahoma" w:cs="Tahoma"/>
                <w:sz w:val="20"/>
                <w:szCs w:val="20"/>
                <w:lang w:eastAsia="ru-RU"/>
              </w:rPr>
            </w:pPr>
            <w:r w:rsidRPr="005D23C2">
              <w:rPr>
                <w:rFonts w:ascii="Tahoma" w:eastAsiaTheme="minorEastAsia" w:hAnsi="Tahoma" w:cs="Tahoma"/>
                <w:sz w:val="20"/>
                <w:szCs w:val="20"/>
                <w:lang w:eastAsia="ru-RU"/>
              </w:rPr>
              <w:t xml:space="preserve">Исполнитель выполняет создание бесконвертных почтовых отправлений (БПО) из ранее напечатанных ПД. </w:t>
            </w:r>
          </w:p>
          <w:p w:rsidR="005D23C2" w:rsidRPr="005D23C2" w:rsidRDefault="005D23C2" w:rsidP="005D23C2">
            <w:pPr>
              <w:tabs>
                <w:tab w:val="left" w:pos="1134"/>
                <w:tab w:val="center" w:pos="4320"/>
                <w:tab w:val="right" w:pos="8640"/>
              </w:tabs>
              <w:spacing w:after="200" w:line="276" w:lineRule="auto"/>
              <w:jc w:val="both"/>
              <w:rPr>
                <w:rFonts w:ascii="Tahoma" w:eastAsiaTheme="minorEastAsia" w:hAnsi="Tahoma" w:cs="Tahoma"/>
                <w:sz w:val="20"/>
                <w:szCs w:val="20"/>
                <w:lang w:eastAsia="ru-RU"/>
              </w:rPr>
            </w:pPr>
            <w:r w:rsidRPr="005D23C2">
              <w:rPr>
                <w:rFonts w:ascii="Tahoma" w:eastAsiaTheme="minorEastAsia" w:hAnsi="Tahoma" w:cs="Tahoma"/>
                <w:sz w:val="20"/>
                <w:szCs w:val="20"/>
                <w:lang w:eastAsia="ru-RU"/>
              </w:rPr>
              <w:t xml:space="preserve">    В собранном виде БПО представляет собой прямоугольник бумаги с двумя фальцами, боковой отрывной перфорацией справа и слева на расстоянии 8-10 мм от боковых сторон, проклеенный по боковым сторонам. Фальцовка осуществляется таким образом, чтобы в собранном виде оставался свободным адресный клапан 10 (±1) мм в соответствии с напечатанным</w:t>
            </w:r>
            <w:r w:rsidRPr="00A91D10">
              <w:rPr>
                <w:rFonts w:ascii="Tahoma" w:eastAsiaTheme="minorEastAsia" w:hAnsi="Tahoma" w:cs="Tahoma"/>
                <w:sz w:val="20"/>
                <w:szCs w:val="20"/>
                <w:lang w:eastAsia="ru-RU"/>
              </w:rPr>
              <w:t xml:space="preserve"> адресом доставки.</w:t>
            </w:r>
          </w:p>
          <w:p w:rsidR="005D23C2" w:rsidRPr="005D23C2" w:rsidRDefault="005D23C2" w:rsidP="005D23C2">
            <w:pPr>
              <w:tabs>
                <w:tab w:val="left" w:pos="1134"/>
                <w:tab w:val="center" w:pos="4320"/>
                <w:tab w:val="right" w:pos="8640"/>
              </w:tabs>
              <w:spacing w:after="200" w:line="276" w:lineRule="auto"/>
              <w:jc w:val="both"/>
              <w:rPr>
                <w:rFonts w:ascii="Tahoma" w:eastAsiaTheme="minorEastAsia" w:hAnsi="Tahoma" w:cs="Tahoma"/>
                <w:sz w:val="20"/>
                <w:szCs w:val="20"/>
                <w:lang w:eastAsia="ru-RU"/>
              </w:rPr>
            </w:pPr>
            <w:r w:rsidRPr="005D23C2">
              <w:rPr>
                <w:rFonts w:ascii="Tahoma" w:eastAsiaTheme="minorEastAsia" w:hAnsi="Tahoma" w:cs="Tahoma"/>
                <w:sz w:val="20"/>
                <w:szCs w:val="20"/>
                <w:lang w:eastAsia="ru-RU"/>
              </w:rPr>
              <w:t xml:space="preserve">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w:t>
            </w:r>
          </w:p>
          <w:p w:rsidR="005D23C2" w:rsidRPr="00A91D10" w:rsidRDefault="005D23C2" w:rsidP="005D23C2">
            <w:pPr>
              <w:tabs>
                <w:tab w:val="left" w:pos="1134"/>
                <w:tab w:val="center" w:pos="4320"/>
                <w:tab w:val="right" w:pos="8640"/>
              </w:tabs>
              <w:spacing w:after="200" w:line="276" w:lineRule="auto"/>
              <w:jc w:val="both"/>
              <w:rPr>
                <w:rFonts w:ascii="Tahoma" w:eastAsiaTheme="minorEastAsia" w:hAnsi="Tahoma" w:cs="Tahoma"/>
                <w:sz w:val="20"/>
                <w:szCs w:val="20"/>
                <w:lang w:eastAsia="ru-RU"/>
              </w:rPr>
            </w:pPr>
            <w:r w:rsidRPr="005D23C2">
              <w:rPr>
                <w:rFonts w:ascii="Tahoma" w:eastAsiaTheme="minorEastAsia" w:hAnsi="Tahoma" w:cs="Tahoma"/>
                <w:sz w:val="20"/>
                <w:szCs w:val="20"/>
                <w:lang w:eastAsia="ru-RU"/>
              </w:rPr>
              <w:t xml:space="preserve">    Наличие рекламного и/или рекламно-информационного материала, размещенного на внешней стороне БПО, не должно являться препятствием для его изготовления.</w:t>
            </w:r>
          </w:p>
          <w:p w:rsidR="005D23C2" w:rsidRPr="005D23C2" w:rsidRDefault="005D23C2" w:rsidP="005D23C2">
            <w:pPr>
              <w:tabs>
                <w:tab w:val="left" w:pos="1134"/>
                <w:tab w:val="center" w:pos="4320"/>
                <w:tab w:val="right" w:pos="8640"/>
              </w:tabs>
              <w:spacing w:after="200" w:line="276" w:lineRule="auto"/>
              <w:jc w:val="both"/>
              <w:rPr>
                <w:rFonts w:ascii="Tahoma" w:eastAsiaTheme="minorEastAsia" w:hAnsi="Tahoma" w:cs="Tahoma"/>
                <w:sz w:val="20"/>
                <w:szCs w:val="20"/>
                <w:lang w:eastAsia="ru-RU"/>
              </w:rPr>
            </w:pPr>
            <w:r w:rsidRPr="00A91D10">
              <w:rPr>
                <w:rFonts w:ascii="Tahoma" w:eastAsiaTheme="minorEastAsia" w:hAnsi="Tahoma" w:cs="Tahoma"/>
                <w:sz w:val="20"/>
                <w:szCs w:val="20"/>
                <w:lang w:eastAsia="ru-RU"/>
              </w:rPr>
              <w:t xml:space="preserve">Размер готового изделия, 210*107 </w:t>
            </w:r>
            <w:r w:rsidRPr="005D23C2">
              <w:rPr>
                <w:rFonts w:ascii="Tahoma" w:eastAsiaTheme="minorEastAsia" w:hAnsi="Tahoma" w:cs="Tahoma"/>
                <w:sz w:val="20"/>
                <w:szCs w:val="20"/>
                <w:lang w:eastAsia="ru-RU"/>
              </w:rPr>
              <w:t>(±1</w:t>
            </w:r>
            <w:r w:rsidRPr="00A91D10">
              <w:rPr>
                <w:rFonts w:ascii="Tahoma" w:eastAsiaTheme="minorEastAsia" w:hAnsi="Tahoma" w:cs="Tahoma"/>
                <w:sz w:val="20"/>
                <w:szCs w:val="20"/>
                <w:lang w:eastAsia="ru-RU"/>
              </w:rPr>
              <w:t>) мм.</w:t>
            </w:r>
          </w:p>
          <w:p w:rsidR="005D23C2" w:rsidRPr="005D23C2" w:rsidRDefault="005D23C2" w:rsidP="005D23C2">
            <w:pPr>
              <w:tabs>
                <w:tab w:val="left" w:pos="567"/>
              </w:tabs>
              <w:spacing w:after="200"/>
              <w:contextualSpacing/>
              <w:jc w:val="both"/>
              <w:rPr>
                <w:rFonts w:ascii="Tahoma" w:eastAsiaTheme="minorEastAsia" w:hAnsi="Tahoma" w:cs="Tahoma"/>
                <w:b/>
                <w:color w:val="000000"/>
                <w:sz w:val="20"/>
                <w:szCs w:val="20"/>
                <w:lang w:eastAsia="ru-RU"/>
              </w:rPr>
            </w:pPr>
            <w:r w:rsidRPr="005D23C2">
              <w:rPr>
                <w:rFonts w:ascii="Tahoma" w:eastAsiaTheme="minorEastAsia" w:hAnsi="Tahoma" w:cs="Tahoma"/>
                <w:b/>
                <w:color w:val="000000"/>
                <w:sz w:val="20"/>
                <w:szCs w:val="20"/>
                <w:lang w:eastAsia="ru-RU"/>
              </w:rPr>
              <w:t>4. Сортировка, упаковка готовой продукции</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Исполнитель осуществляет сортировку и упаковку готовых ПД, при этом Исполнитель обязан сохранять исходный порядок следования ПД, каким он был в переданных Заказчиком электронных образах ПД. </w:t>
            </w:r>
            <w:r w:rsidRPr="005D23C2">
              <w:rPr>
                <w:rFonts w:ascii="Tahoma" w:eastAsiaTheme="minorEastAsia" w:hAnsi="Tahoma" w:cs="Tahoma"/>
                <w:sz w:val="20"/>
                <w:szCs w:val="20"/>
                <w:lang w:eastAsia="ru-RU"/>
              </w:rPr>
              <w:t xml:space="preserve">Исполнитель должен осуществить упаковку ПД таким образом, чтобы сохранялась очередность следования согласно осуществленной Заказчиком сортировки адресного реестра (без разбиения по видам ПД или по разновидности дизайн макетов). </w:t>
            </w:r>
            <w:r w:rsidRPr="005D23C2">
              <w:rPr>
                <w:rFonts w:ascii="Tahoma" w:eastAsiaTheme="minorEastAsia" w:hAnsi="Tahoma" w:cs="Tahoma"/>
                <w:color w:val="000000"/>
                <w:sz w:val="20"/>
                <w:szCs w:val="20"/>
                <w:lang w:eastAsia="ru-RU"/>
              </w:rPr>
              <w:t>Должна сохраняться последовательная сортировка ПД при наличии разбивки на несколько упаковочных мест или группы коробок.</w:t>
            </w:r>
            <w:r w:rsidRPr="005D23C2">
              <w:rPr>
                <w:rFonts w:ascii="Tahoma" w:eastAsiaTheme="minorEastAsia" w:hAnsi="Tahoma" w:cs="Tahoma"/>
                <w:sz w:val="20"/>
                <w:szCs w:val="20"/>
                <w:lang w:eastAsia="ru-RU"/>
              </w:rPr>
              <w:t xml:space="preserve"> В случае выявления отсутствия правильной сортировки переданного Исполнителем тиража согласно утвержденной сортировки адресного реестра Исполнитель оплачивает Заказчику понесенные расходы по тарифу Почты РФ.</w:t>
            </w:r>
            <w:r w:rsidRPr="005D23C2">
              <w:rPr>
                <w:rFonts w:ascii="Tahoma" w:eastAsiaTheme="minorEastAsia" w:hAnsi="Tahoma" w:cs="Tahoma"/>
                <w:color w:val="000000"/>
                <w:sz w:val="20"/>
                <w:szCs w:val="20"/>
                <w:lang w:eastAsia="ru-RU"/>
              </w:rPr>
              <w:t xml:space="preserve">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Разделитель-перекладка должен визуально выступать над поверхностью уложенной продукции в коробе не менее чем на 30 мм. Также, </w:t>
            </w:r>
            <w:r w:rsidRPr="005D23C2">
              <w:rPr>
                <w:rFonts w:ascii="Tahoma" w:eastAsiaTheme="minorEastAsia" w:hAnsi="Tahoma" w:cs="Tahoma"/>
                <w:sz w:val="20"/>
                <w:szCs w:val="20"/>
                <w:lang w:eastAsia="ru-RU"/>
              </w:rPr>
              <w:t>доставочные сегменты при упаковке должны отделяться друг от друга разделителями.</w:t>
            </w:r>
            <w:r w:rsidRPr="005D23C2">
              <w:rPr>
                <w:rFonts w:ascii="Tahoma" w:eastAsiaTheme="minorEastAsia" w:hAnsi="Tahoma" w:cs="Tahoma"/>
                <w:color w:val="000000"/>
                <w:sz w:val="20"/>
                <w:szCs w:val="20"/>
                <w:lang w:eastAsia="ru-RU"/>
              </w:rPr>
              <w:t xml:space="preserve"> Заказчик может устанавливать конфигурацию групп коробок для каждого заказа на тираж счетов-квитанций в отдельности, отражающую особенности </w:t>
            </w:r>
            <w:r w:rsidRPr="005D23C2">
              <w:rPr>
                <w:rFonts w:ascii="Tahoma" w:eastAsiaTheme="minorEastAsia" w:hAnsi="Tahoma" w:cs="Tahoma"/>
                <w:color w:val="000000"/>
                <w:sz w:val="20"/>
                <w:szCs w:val="20"/>
                <w:lang w:eastAsia="ru-RU"/>
              </w:rPr>
              <w:lastRenderedPageBreak/>
              <w:t>дальнейшей доставки продукции. Исполнитель обязан соблюдать установленную Заказчиком конфигурацию групп коробок путем явного отделения одной группы от другой.</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Должна сохраняться последовательная сортировка ПД при наличии разбивки на несколько упаковочных мест или группы коробок.</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Конструкция и материал короба должны исключать повреждения ПД во время транспортировки. </w:t>
            </w:r>
            <w:r w:rsidRPr="005D23C2">
              <w:rPr>
                <w:rFonts w:ascii="Tahoma" w:eastAsiaTheme="minorEastAsia" w:hAnsi="Tahoma" w:cs="Tahoma"/>
                <w:sz w:val="20"/>
                <w:szCs w:val="20"/>
                <w:lang w:eastAsia="ru-RU"/>
              </w:rPr>
              <w:t xml:space="preserve">Количество продукции в коробе ограничивается количеством до 1000 шт. </w:t>
            </w:r>
            <w:r w:rsidRPr="005D23C2">
              <w:rPr>
                <w:rFonts w:ascii="Tahoma" w:eastAsiaTheme="minorEastAsia" w:hAnsi="Tahoma" w:cs="Tahoma"/>
                <w:color w:val="000000"/>
                <w:sz w:val="20"/>
                <w:szCs w:val="20"/>
                <w:lang w:eastAsia="ru-RU"/>
              </w:rPr>
              <w:t>Короб надежно опечатывается клейкой лентой.</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На коробе должна быть наклеена этикетка по согласованному с Заказчиком образцу.</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p>
          <w:p w:rsidR="005D23C2" w:rsidRPr="005D23C2" w:rsidRDefault="005D23C2" w:rsidP="005D23C2">
            <w:pPr>
              <w:tabs>
                <w:tab w:val="left" w:pos="567"/>
              </w:tabs>
              <w:spacing w:after="200"/>
              <w:contextualSpacing/>
              <w:jc w:val="both"/>
              <w:rPr>
                <w:rFonts w:ascii="Tahoma" w:eastAsiaTheme="minorEastAsia" w:hAnsi="Tahoma" w:cs="Tahoma"/>
                <w:b/>
                <w:color w:val="000000"/>
                <w:sz w:val="20"/>
                <w:szCs w:val="20"/>
                <w:lang w:eastAsia="ru-RU"/>
              </w:rPr>
            </w:pPr>
            <w:r w:rsidRPr="005D23C2">
              <w:rPr>
                <w:rFonts w:ascii="Tahoma" w:eastAsiaTheme="minorEastAsia" w:hAnsi="Tahoma" w:cs="Tahoma"/>
                <w:b/>
                <w:color w:val="000000"/>
                <w:sz w:val="20"/>
                <w:szCs w:val="20"/>
                <w:lang w:eastAsia="ru-RU"/>
              </w:rPr>
              <w:t>5. Доставка готовой продукции</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Исполнитель самостоятельно и за свой счет обеспечивает ежемесячную доставку</w:t>
            </w:r>
            <w:r w:rsidRPr="005D23C2">
              <w:rPr>
                <w:rFonts w:ascii="Tahoma" w:eastAsiaTheme="minorEastAsia" w:hAnsi="Tahoma" w:cs="Tahoma"/>
                <w:sz w:val="20"/>
                <w:szCs w:val="20"/>
                <w:lang w:eastAsia="ru-RU"/>
              </w:rPr>
              <w:t xml:space="preserve"> </w:t>
            </w:r>
            <w:r w:rsidRPr="005D23C2">
              <w:rPr>
                <w:rFonts w:ascii="Tahoma" w:eastAsiaTheme="minorEastAsia" w:hAnsi="Tahoma" w:cs="Tahoma"/>
                <w:color w:val="000000"/>
                <w:sz w:val="20"/>
                <w:szCs w:val="20"/>
                <w:lang w:eastAsia="ru-RU"/>
              </w:rPr>
              <w:t xml:space="preserve">и разгрузку печатной продукции до места, указанного в разделе </w:t>
            </w:r>
            <w:r w:rsidRPr="00A91D10">
              <w:rPr>
                <w:rFonts w:ascii="Tahoma" w:eastAsiaTheme="minorEastAsia" w:hAnsi="Tahoma" w:cs="Tahoma"/>
                <w:color w:val="000000"/>
                <w:sz w:val="20"/>
                <w:szCs w:val="20"/>
                <w:lang w:eastAsia="ru-RU"/>
              </w:rPr>
              <w:t>2</w:t>
            </w:r>
            <w:r w:rsidRPr="005D23C2">
              <w:rPr>
                <w:rFonts w:ascii="Tahoma" w:eastAsiaTheme="minorEastAsia" w:hAnsi="Tahoma" w:cs="Tahoma"/>
                <w:color w:val="000000"/>
                <w:sz w:val="20"/>
                <w:szCs w:val="20"/>
                <w:lang w:eastAsia="ru-RU"/>
              </w:rPr>
              <w:t>, оказывает услуги по подготовке к отправке получателям ПД в виде раскладывания готовой продукции согласно требованиям Заказчика.</w:t>
            </w:r>
          </w:p>
          <w:p w:rsidR="005D23C2" w:rsidRPr="005D23C2" w:rsidRDefault="005D23C2" w:rsidP="005D23C2">
            <w:pPr>
              <w:tabs>
                <w:tab w:val="left" w:pos="567"/>
              </w:tabs>
              <w:spacing w:after="200"/>
              <w:contextualSpacing/>
              <w:jc w:val="both"/>
              <w:rPr>
                <w:rFonts w:ascii="Tahoma" w:eastAsiaTheme="minorEastAsia" w:hAnsi="Tahoma" w:cs="Tahoma"/>
                <w:color w:val="000000"/>
                <w:sz w:val="20"/>
                <w:szCs w:val="20"/>
                <w:lang w:eastAsia="ru-RU"/>
              </w:rPr>
            </w:pPr>
            <w:r w:rsidRPr="005D23C2">
              <w:rPr>
                <w:rFonts w:ascii="Tahoma" w:eastAsiaTheme="minorEastAsia" w:hAnsi="Tahoma" w:cs="Tahoma"/>
                <w:color w:val="000000"/>
                <w:sz w:val="20"/>
                <w:szCs w:val="20"/>
                <w:lang w:eastAsia="ru-RU"/>
              </w:rPr>
              <w:t xml:space="preserve">    Также Исполнитель передает Заказчику подписанный со своей стороны акт приема-передачи документации.</w:t>
            </w:r>
          </w:p>
          <w:p w:rsidR="009610D2" w:rsidRPr="00A91D10" w:rsidRDefault="009610D2" w:rsidP="00272E61">
            <w:pPr>
              <w:rPr>
                <w:rFonts w:ascii="Tahoma" w:hAnsi="Tahoma" w:cs="Tahoma"/>
                <w:sz w:val="20"/>
                <w:szCs w:val="20"/>
              </w:rPr>
            </w:pPr>
          </w:p>
        </w:tc>
      </w:tr>
      <w:tr w:rsidR="009610D2" w:rsidRPr="00A91D10" w:rsidTr="009610D2">
        <w:tc>
          <w:tcPr>
            <w:tcW w:w="704" w:type="dxa"/>
            <w:tcBorders>
              <w:top w:val="single" w:sz="4" w:space="0" w:color="auto"/>
              <w:left w:val="single" w:sz="4" w:space="0" w:color="auto"/>
              <w:bottom w:val="single" w:sz="4" w:space="0" w:color="auto"/>
              <w:right w:val="single" w:sz="4" w:space="0" w:color="auto"/>
            </w:tcBorders>
            <w:hideMark/>
          </w:tcPr>
          <w:p w:rsidR="009610D2" w:rsidRPr="00A91D10" w:rsidRDefault="009610D2">
            <w:pPr>
              <w:jc w:val="center"/>
              <w:rPr>
                <w:rFonts w:ascii="Tahoma" w:hAnsi="Tahoma" w:cs="Tahoma"/>
                <w:sz w:val="20"/>
                <w:szCs w:val="20"/>
              </w:rPr>
            </w:pPr>
            <w:r w:rsidRPr="00A91D10">
              <w:rPr>
                <w:rFonts w:ascii="Tahoma" w:hAnsi="Tahoma" w:cs="Tahoma"/>
                <w:sz w:val="20"/>
                <w:szCs w:val="20"/>
              </w:rPr>
              <w:lastRenderedPageBreak/>
              <w:t>6</w:t>
            </w:r>
          </w:p>
        </w:tc>
        <w:tc>
          <w:tcPr>
            <w:tcW w:w="3115" w:type="dxa"/>
            <w:tcBorders>
              <w:top w:val="single" w:sz="4" w:space="0" w:color="auto"/>
              <w:left w:val="single" w:sz="4" w:space="0" w:color="auto"/>
              <w:bottom w:val="single" w:sz="4" w:space="0" w:color="auto"/>
              <w:right w:val="single" w:sz="4" w:space="0" w:color="auto"/>
            </w:tcBorders>
          </w:tcPr>
          <w:p w:rsidR="009610D2" w:rsidRPr="00A91D10" w:rsidRDefault="009610D2">
            <w:pPr>
              <w:spacing w:line="276" w:lineRule="auto"/>
              <w:rPr>
                <w:rFonts w:ascii="Tahoma" w:eastAsia="Times New Roman" w:hAnsi="Tahoma" w:cs="Tahoma"/>
                <w:sz w:val="20"/>
                <w:szCs w:val="20"/>
                <w:lang w:eastAsia="ru-RU"/>
              </w:rPr>
            </w:pPr>
            <w:r w:rsidRPr="00A91D10">
              <w:rPr>
                <w:rFonts w:ascii="Tahoma" w:eastAsia="Times New Roman" w:hAnsi="Tahoma" w:cs="Tahoma"/>
                <w:sz w:val="20"/>
                <w:szCs w:val="20"/>
                <w:lang w:eastAsia="ru-RU"/>
              </w:rPr>
              <w:t>Требования к качеству и безопасности оказания услуги</w:t>
            </w:r>
          </w:p>
          <w:p w:rsidR="009610D2" w:rsidRPr="00A91D10" w:rsidRDefault="009610D2">
            <w:pPr>
              <w:rPr>
                <w:rFonts w:ascii="Tahoma" w:hAnsi="Tahoma" w:cs="Tahoma"/>
                <w:sz w:val="20"/>
                <w:szCs w:val="20"/>
              </w:rPr>
            </w:pPr>
          </w:p>
        </w:tc>
        <w:tc>
          <w:tcPr>
            <w:tcW w:w="6099" w:type="dxa"/>
            <w:tcBorders>
              <w:top w:val="single" w:sz="4" w:space="0" w:color="auto"/>
              <w:left w:val="single" w:sz="4" w:space="0" w:color="auto"/>
              <w:bottom w:val="single" w:sz="4" w:space="0" w:color="auto"/>
              <w:right w:val="single" w:sz="4" w:space="0" w:color="auto"/>
            </w:tcBorders>
          </w:tcPr>
          <w:p w:rsidR="00A91D10" w:rsidRPr="00A91D10" w:rsidRDefault="009610D2" w:rsidP="00A91D10">
            <w:pPr>
              <w:pStyle w:val="a4"/>
              <w:tabs>
                <w:tab w:val="left" w:pos="567"/>
              </w:tabs>
              <w:ind w:left="0"/>
              <w:jc w:val="both"/>
              <w:rPr>
                <w:rFonts w:ascii="Tahoma" w:eastAsiaTheme="minorEastAsia" w:hAnsi="Tahoma" w:cs="Tahoma"/>
                <w:sz w:val="20"/>
                <w:szCs w:val="20"/>
                <w:lang w:eastAsia="ru-RU"/>
              </w:rPr>
            </w:pPr>
            <w:r w:rsidRPr="00A91D10">
              <w:rPr>
                <w:rFonts w:ascii="Tahoma" w:eastAsia="Times New Roman" w:hAnsi="Tahoma" w:cs="Tahoma"/>
                <w:sz w:val="20"/>
                <w:szCs w:val="20"/>
                <w:lang w:eastAsia="ru-RU"/>
              </w:rPr>
              <w:t xml:space="preserve"> </w:t>
            </w:r>
            <w:r w:rsidR="00A91D10" w:rsidRPr="00A91D10">
              <w:rPr>
                <w:rFonts w:ascii="Tahoma" w:eastAsiaTheme="minorEastAsia" w:hAnsi="Tahoma" w:cs="Tahoma"/>
                <w:color w:val="000000"/>
                <w:sz w:val="20"/>
                <w:szCs w:val="20"/>
                <w:lang w:eastAsia="ru-RU"/>
              </w:rPr>
              <w:t>Печать ПД выполняется четко, без черных полос, пробелов и иных дефектов. Изображение ПД должно быть расположено на листе ровно, строго ориентировано по горизонтали и вертикали. Отпечатанные изображения лицевой стороны ПД и их количество должны соответствовать полученному Исполнителем заказу на печать и высланным Заказчиком электронным образам ПД.</w:t>
            </w:r>
            <w:r w:rsidR="00A91D10" w:rsidRPr="00A91D10">
              <w:rPr>
                <w:rFonts w:ascii="Tahoma" w:eastAsiaTheme="minorEastAsia" w:hAnsi="Tahoma" w:cs="Tahoma"/>
                <w:sz w:val="20"/>
                <w:szCs w:val="20"/>
                <w:lang w:eastAsia="ru-RU"/>
              </w:rPr>
              <w:t xml:space="preserve"> </w:t>
            </w:r>
          </w:p>
          <w:p w:rsidR="00A91D10" w:rsidRPr="00A91D10" w:rsidRDefault="00A91D10" w:rsidP="00A91D10">
            <w:pPr>
              <w:tabs>
                <w:tab w:val="left" w:pos="567"/>
              </w:tabs>
              <w:spacing w:after="200"/>
              <w:contextualSpacing/>
              <w:jc w:val="both"/>
              <w:rPr>
                <w:rFonts w:ascii="Tahoma" w:eastAsiaTheme="minorEastAsia" w:hAnsi="Tahoma" w:cs="Tahoma"/>
                <w:sz w:val="20"/>
                <w:szCs w:val="20"/>
                <w:lang w:eastAsia="ru-RU"/>
              </w:rPr>
            </w:pPr>
            <w:r w:rsidRPr="00A91D10">
              <w:rPr>
                <w:rFonts w:ascii="Tahoma" w:eastAsiaTheme="minorEastAsia" w:hAnsi="Tahoma" w:cs="Tahoma"/>
                <w:sz w:val="20"/>
                <w:szCs w:val="20"/>
                <w:lang w:eastAsia="ru-RU"/>
              </w:rPr>
              <w:t xml:space="preserve">    Качество печати должно обеспечивать возможность уверенного чтения текста. </w:t>
            </w:r>
          </w:p>
          <w:p w:rsidR="00A91D10" w:rsidRPr="00A91D10" w:rsidRDefault="00A91D10" w:rsidP="00A91D10">
            <w:pPr>
              <w:tabs>
                <w:tab w:val="left" w:pos="567"/>
              </w:tabs>
              <w:spacing w:after="200"/>
              <w:contextualSpacing/>
              <w:jc w:val="both"/>
              <w:rPr>
                <w:rFonts w:ascii="Tahoma" w:eastAsiaTheme="minorEastAsia" w:hAnsi="Tahoma" w:cs="Tahoma"/>
                <w:sz w:val="20"/>
                <w:szCs w:val="20"/>
                <w:lang w:eastAsia="ru-RU"/>
              </w:rPr>
            </w:pPr>
            <w:r w:rsidRPr="00A91D10">
              <w:rPr>
                <w:rFonts w:ascii="Tahoma" w:eastAsiaTheme="minorEastAsia" w:hAnsi="Tahoma" w:cs="Tahoma"/>
                <w:sz w:val="20"/>
                <w:szCs w:val="20"/>
                <w:lang w:eastAsia="ru-RU"/>
              </w:rPr>
              <w:t xml:space="preserve">    Не допускается «пятнистость» текста и изображения, осыпание краски на местах 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непропечатки, смазывания краски. Применяемые для печати краски должны обеспечивать стойкость к выцветанию текста и изображения в течение не менее 3-х лет.</w:t>
            </w:r>
          </w:p>
          <w:p w:rsidR="009610D2" w:rsidRPr="00A91D10" w:rsidRDefault="00A91D10" w:rsidP="00A91D10">
            <w:pPr>
              <w:shd w:val="clear" w:color="auto" w:fill="FFFFFF"/>
              <w:spacing w:line="276" w:lineRule="auto"/>
              <w:jc w:val="both"/>
              <w:outlineLvl w:val="3"/>
              <w:rPr>
                <w:rFonts w:ascii="Tahoma" w:eastAsia="Times New Roman" w:hAnsi="Tahoma" w:cs="Tahoma"/>
                <w:color w:val="FF0000"/>
                <w:sz w:val="20"/>
                <w:szCs w:val="20"/>
                <w:lang w:eastAsia="ru-RU"/>
              </w:rPr>
            </w:pPr>
            <w:r w:rsidRPr="00A91D10">
              <w:rPr>
                <w:rFonts w:ascii="Tahoma" w:eastAsiaTheme="minorEastAsia" w:hAnsi="Tahoma" w:cs="Tahoma"/>
                <w:sz w:val="20"/>
                <w:szCs w:val="20"/>
                <w:lang w:eastAsia="ru-RU"/>
              </w:rPr>
              <w:t xml:space="preserve">    Не допускается коробление ПД, разрывы бумаги, морщины, складки, загнутые углы и кромки, некачественная обработка краев</w:t>
            </w:r>
            <w:r w:rsidR="0019168E">
              <w:rPr>
                <w:rFonts w:ascii="Tahoma" w:eastAsiaTheme="minorEastAsia" w:hAnsi="Tahoma" w:cs="Tahoma"/>
                <w:sz w:val="20"/>
                <w:szCs w:val="20"/>
                <w:lang w:eastAsia="ru-RU"/>
              </w:rPr>
              <w:t>.</w:t>
            </w:r>
          </w:p>
          <w:p w:rsidR="009610D2" w:rsidRPr="00A91D10" w:rsidRDefault="009610D2">
            <w:pPr>
              <w:jc w:val="center"/>
              <w:rPr>
                <w:rFonts w:ascii="Tahoma" w:hAnsi="Tahoma" w:cs="Tahoma"/>
                <w:sz w:val="20"/>
                <w:szCs w:val="20"/>
              </w:rPr>
            </w:pPr>
          </w:p>
        </w:tc>
      </w:tr>
      <w:tr w:rsidR="009610D2" w:rsidRPr="0019168E" w:rsidTr="009610D2">
        <w:tc>
          <w:tcPr>
            <w:tcW w:w="704" w:type="dxa"/>
            <w:tcBorders>
              <w:top w:val="single" w:sz="4" w:space="0" w:color="auto"/>
              <w:left w:val="single" w:sz="4" w:space="0" w:color="auto"/>
              <w:bottom w:val="single" w:sz="4" w:space="0" w:color="auto"/>
              <w:right w:val="single" w:sz="4" w:space="0" w:color="auto"/>
            </w:tcBorders>
            <w:hideMark/>
          </w:tcPr>
          <w:p w:rsidR="009610D2" w:rsidRPr="0019168E" w:rsidRDefault="009610D2">
            <w:pPr>
              <w:jc w:val="center"/>
              <w:rPr>
                <w:rFonts w:ascii="Tahoma" w:hAnsi="Tahoma" w:cs="Tahoma"/>
                <w:sz w:val="20"/>
                <w:szCs w:val="20"/>
              </w:rPr>
            </w:pPr>
            <w:r w:rsidRPr="0019168E">
              <w:rPr>
                <w:rFonts w:ascii="Tahoma" w:hAnsi="Tahoma" w:cs="Tahoma"/>
                <w:sz w:val="20"/>
                <w:szCs w:val="20"/>
              </w:rPr>
              <w:t>7</w:t>
            </w:r>
          </w:p>
        </w:tc>
        <w:tc>
          <w:tcPr>
            <w:tcW w:w="3115" w:type="dxa"/>
            <w:tcBorders>
              <w:top w:val="single" w:sz="4" w:space="0" w:color="auto"/>
              <w:left w:val="single" w:sz="4" w:space="0" w:color="auto"/>
              <w:bottom w:val="single" w:sz="4" w:space="0" w:color="auto"/>
              <w:right w:val="single" w:sz="4" w:space="0" w:color="auto"/>
            </w:tcBorders>
          </w:tcPr>
          <w:p w:rsidR="009610D2" w:rsidRPr="0019168E" w:rsidRDefault="009610D2">
            <w:pPr>
              <w:shd w:val="clear" w:color="auto" w:fill="FFFFFF"/>
              <w:spacing w:line="276" w:lineRule="auto"/>
              <w:outlineLvl w:val="3"/>
              <w:rPr>
                <w:rFonts w:ascii="Tahoma" w:hAnsi="Tahoma" w:cs="Tahoma"/>
                <w:sz w:val="20"/>
                <w:szCs w:val="20"/>
              </w:rPr>
            </w:pPr>
            <w:r w:rsidRPr="0019168E">
              <w:rPr>
                <w:rFonts w:ascii="Tahoma" w:hAnsi="Tahoma" w:cs="Tahoma"/>
                <w:sz w:val="20"/>
                <w:szCs w:val="20"/>
              </w:rPr>
              <w:t>Требования к результатам услуги. Порядок сдачи и приемки результатов услуги</w:t>
            </w:r>
          </w:p>
          <w:p w:rsidR="009610D2" w:rsidRPr="0019168E" w:rsidRDefault="009610D2">
            <w:pPr>
              <w:spacing w:line="276" w:lineRule="auto"/>
              <w:ind w:left="1287"/>
              <w:rPr>
                <w:rFonts w:ascii="Tahoma" w:eastAsia="Times New Roman" w:hAnsi="Tahoma" w:cs="Tahoma"/>
                <w:sz w:val="20"/>
                <w:szCs w:val="20"/>
                <w:lang w:eastAsia="ru-RU"/>
              </w:rPr>
            </w:pPr>
          </w:p>
        </w:tc>
        <w:tc>
          <w:tcPr>
            <w:tcW w:w="6099" w:type="dxa"/>
            <w:tcBorders>
              <w:top w:val="single" w:sz="4" w:space="0" w:color="auto"/>
              <w:left w:val="single" w:sz="4" w:space="0" w:color="auto"/>
              <w:bottom w:val="single" w:sz="4" w:space="0" w:color="auto"/>
              <w:right w:val="single" w:sz="4" w:space="0" w:color="auto"/>
            </w:tcBorders>
            <w:hideMark/>
          </w:tcPr>
          <w:p w:rsidR="009610D2" w:rsidRPr="0019168E" w:rsidRDefault="009610D2">
            <w:pPr>
              <w:tabs>
                <w:tab w:val="left" w:pos="709"/>
              </w:tabs>
              <w:snapToGrid w:val="0"/>
              <w:spacing w:line="276" w:lineRule="auto"/>
              <w:jc w:val="both"/>
              <w:rPr>
                <w:rFonts w:ascii="Tahoma" w:hAnsi="Tahoma" w:cs="Tahoma"/>
                <w:sz w:val="20"/>
                <w:szCs w:val="20"/>
              </w:rPr>
            </w:pPr>
            <w:r w:rsidRPr="0019168E">
              <w:rPr>
                <w:rFonts w:ascii="Tahoma" w:eastAsia="Times New Roman" w:hAnsi="Tahoma" w:cs="Tahoma"/>
                <w:sz w:val="20"/>
                <w:szCs w:val="20"/>
                <w:lang w:eastAsia="ru-RU"/>
              </w:rPr>
              <w:t xml:space="preserve"> </w:t>
            </w:r>
            <w:r w:rsidR="00A91D10" w:rsidRPr="0019168E">
              <w:rPr>
                <w:rFonts w:ascii="Tahoma" w:hAnsi="Tahoma" w:cs="Tahoma"/>
                <w:sz w:val="20"/>
                <w:szCs w:val="20"/>
              </w:rPr>
              <w:t>Результатом оказанных Услуг по настоящему Договору является изготовление и доставка ПД и документов прочей печати Заказчику</w:t>
            </w:r>
            <w:r w:rsidR="00E11100" w:rsidRPr="0019168E">
              <w:rPr>
                <w:rFonts w:ascii="Tahoma" w:hAnsi="Tahoma" w:cs="Tahoma"/>
                <w:sz w:val="20"/>
                <w:szCs w:val="20"/>
              </w:rPr>
              <w:t>.</w:t>
            </w:r>
          </w:p>
          <w:p w:rsidR="00E11100" w:rsidRPr="00E11100" w:rsidRDefault="00E11100" w:rsidP="0019168E">
            <w:pPr>
              <w:contextualSpacing/>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По окончанию изготовления ПД и документов прочей печати по Заказу Заказчика, Исполнитель обязан незамедлительно уведомить Заказчика о готовности к сдаче оказанных Услуг.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E11100" w:rsidRPr="00E11100" w:rsidRDefault="00E11100" w:rsidP="0019168E">
            <w:pPr>
              <w:widowControl w:val="0"/>
              <w:shd w:val="clear" w:color="auto" w:fill="FFFFFF"/>
              <w:tabs>
                <w:tab w:val="left" w:pos="1276"/>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Исполнитель передает Заказчику до начала приемки результата оказанных Услуг два экземпляра акта приема-передачи документации (вместе с готовой продукцией, доставл</w:t>
            </w:r>
            <w:r w:rsidR="0019168E">
              <w:rPr>
                <w:rFonts w:ascii="Tahoma" w:eastAsiaTheme="minorEastAsia" w:hAnsi="Tahoma" w:cs="Tahoma"/>
                <w:sz w:val="20"/>
                <w:szCs w:val="20"/>
                <w:lang w:eastAsia="ru-RU"/>
              </w:rPr>
              <w:t>енной в пункт приема Заказчика, подписанных Исполнителем</w:t>
            </w:r>
            <w:r w:rsidRPr="00E11100">
              <w:rPr>
                <w:rFonts w:ascii="Tahoma" w:eastAsiaTheme="minorEastAsia" w:hAnsi="Tahoma" w:cs="Tahoma"/>
                <w:sz w:val="20"/>
                <w:szCs w:val="20"/>
                <w:lang w:eastAsia="ru-RU"/>
              </w:rPr>
              <w:t xml:space="preserve">.  </w:t>
            </w:r>
          </w:p>
          <w:p w:rsidR="00E11100" w:rsidRPr="00E11100" w:rsidRDefault="00E11100" w:rsidP="0019168E">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Заказчик обязан в срок не более 1 (одного календарного) дней </w:t>
            </w:r>
            <w:r w:rsidRPr="00E11100">
              <w:rPr>
                <w:rFonts w:ascii="Tahoma" w:eastAsiaTheme="minorEastAsia" w:hAnsi="Tahoma" w:cs="Tahoma"/>
                <w:sz w:val="20"/>
                <w:szCs w:val="20"/>
                <w:lang w:eastAsia="ru-RU"/>
              </w:rPr>
              <w:lastRenderedPageBreak/>
              <w:t>с момента предъявления Исполнителем акта приема-передачи документации и документов</w:t>
            </w:r>
            <w:r w:rsidR="0019168E">
              <w:rPr>
                <w:rFonts w:ascii="Tahoma" w:eastAsiaTheme="minorEastAsia" w:hAnsi="Tahoma" w:cs="Tahoma"/>
                <w:sz w:val="20"/>
                <w:szCs w:val="20"/>
                <w:lang w:eastAsia="ru-RU"/>
              </w:rPr>
              <w:t xml:space="preserve"> и документов, </w:t>
            </w:r>
            <w:r w:rsidRPr="00E11100">
              <w:rPr>
                <w:rFonts w:ascii="Tahoma" w:eastAsiaTheme="minorEastAsia" w:hAnsi="Tahoma" w:cs="Tahoma"/>
                <w:sz w:val="20"/>
                <w:szCs w:val="20"/>
                <w:lang w:eastAsia="ru-RU"/>
              </w:rPr>
              <w:t>при условии отсутств</w:t>
            </w:r>
            <w:r w:rsidR="0019168E">
              <w:rPr>
                <w:rFonts w:ascii="Tahoma" w:eastAsiaTheme="minorEastAsia" w:hAnsi="Tahoma" w:cs="Tahoma"/>
                <w:sz w:val="20"/>
                <w:szCs w:val="20"/>
                <w:lang w:eastAsia="ru-RU"/>
              </w:rPr>
              <w:t xml:space="preserve">ия претензий к качеству Услуг, </w:t>
            </w:r>
            <w:r w:rsidRPr="00E11100">
              <w:rPr>
                <w:rFonts w:ascii="Tahoma" w:eastAsiaTheme="minorEastAsia" w:hAnsi="Tahoma" w:cs="Tahoma"/>
                <w:sz w:val="20"/>
                <w:szCs w:val="20"/>
                <w:lang w:eastAsia="ru-RU"/>
              </w:rPr>
              <w:t>с участием представителей Исполнителя осмотреть и принять оказанные Услуги.</w:t>
            </w:r>
          </w:p>
          <w:p w:rsidR="00E11100" w:rsidRPr="00E11100" w:rsidRDefault="00E11100" w:rsidP="0019168E">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 Заказчик производит приемку оказанных Услуг путем подписания акта приема-передачи документации. При обнаружении отступлений от Договора, ухудшающих результат Услуг или иных недостатков (включая отсутствие документов, указанных Заказчик обязан немедленно заявить об этом Исполнителю, не подписывая приема-передачи документации.</w:t>
            </w:r>
          </w:p>
          <w:p w:rsidR="00E11100" w:rsidRPr="00E11100" w:rsidRDefault="00E11100" w:rsidP="0019168E">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 Если Услуги по Договору оказаны ненадлежащим способом, а также в случа</w:t>
            </w:r>
            <w:r w:rsidR="00BF7C59">
              <w:rPr>
                <w:rFonts w:ascii="Tahoma" w:eastAsiaTheme="minorEastAsia" w:hAnsi="Tahoma" w:cs="Tahoma"/>
                <w:sz w:val="20"/>
                <w:szCs w:val="20"/>
                <w:lang w:eastAsia="ru-RU"/>
              </w:rPr>
              <w:t>е не предоставления документов</w:t>
            </w:r>
            <w:r w:rsidRPr="00E11100">
              <w:rPr>
                <w:rFonts w:ascii="Tahoma" w:eastAsiaTheme="minorEastAsia" w:hAnsi="Tahoma" w:cs="Tahoma"/>
                <w:sz w:val="20"/>
                <w:szCs w:val="20"/>
                <w:lang w:eastAsia="ru-RU"/>
              </w:rPr>
              <w:t xml:space="preserve">, Заказчик вправе в течение 5 рабочих дней оформить мотивированный отказ от приемки оказанных Услуг и направить его Исполнителю. </w:t>
            </w:r>
          </w:p>
          <w:p w:rsidR="00E11100" w:rsidRPr="00E11100" w:rsidRDefault="00E11100" w:rsidP="0019168E">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 Мотивированный отказ Заказчика является основанием для устранения Исполнителем дефектов (недостатков, недоделок и </w:t>
            </w:r>
            <w:r w:rsidR="00BF7C59">
              <w:rPr>
                <w:rFonts w:ascii="Tahoma" w:eastAsiaTheme="minorEastAsia" w:hAnsi="Tahoma" w:cs="Tahoma"/>
                <w:sz w:val="20"/>
                <w:szCs w:val="20"/>
                <w:lang w:eastAsia="ru-RU"/>
              </w:rPr>
              <w:t>т.п.) за свой счет и возмещения</w:t>
            </w:r>
            <w:r w:rsidRPr="00E11100">
              <w:rPr>
                <w:rFonts w:ascii="Tahoma" w:eastAsiaTheme="minorEastAsia" w:hAnsi="Tahoma" w:cs="Tahoma"/>
                <w:sz w:val="20"/>
                <w:szCs w:val="20"/>
                <w:lang w:eastAsia="ru-RU"/>
              </w:rPr>
              <w:t xml:space="preserve"> Заказчику убытков в соответствии со статьей 15 ГК РФ в сроки, устанавливаемые Заказчиком.</w:t>
            </w:r>
          </w:p>
          <w:p w:rsidR="00E11100" w:rsidRPr="00E11100" w:rsidRDefault="00E11100" w:rsidP="0019168E">
            <w:pPr>
              <w:widowControl w:val="0"/>
              <w:shd w:val="clear" w:color="auto" w:fill="FFFFFF"/>
              <w:tabs>
                <w:tab w:val="num" w:pos="993"/>
                <w:tab w:val="num" w:pos="1560"/>
              </w:tabs>
              <w:autoSpaceDE w:val="0"/>
              <w:autoSpaceDN w:val="0"/>
              <w:adjustRightInd w:val="0"/>
              <w:contextualSpacing/>
              <w:jc w:val="both"/>
              <w:rPr>
                <w:rFonts w:ascii="Tahoma" w:eastAsiaTheme="minorEastAsia" w:hAnsi="Tahoma" w:cs="Tahoma"/>
                <w:sz w:val="20"/>
                <w:szCs w:val="20"/>
                <w:lang w:eastAsia="ru-RU"/>
              </w:rPr>
            </w:pPr>
            <w:r w:rsidRPr="00E11100">
              <w:rPr>
                <w:rFonts w:ascii="Tahoma" w:eastAsiaTheme="minorEastAsia" w:hAnsi="Tahoma" w:cs="Tahoma"/>
                <w:sz w:val="20"/>
                <w:szCs w:val="20"/>
                <w:lang w:eastAsia="ru-RU"/>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E11100" w:rsidRPr="0019168E" w:rsidRDefault="00E11100">
            <w:pPr>
              <w:tabs>
                <w:tab w:val="left" w:pos="709"/>
              </w:tabs>
              <w:snapToGrid w:val="0"/>
              <w:spacing w:line="276" w:lineRule="auto"/>
              <w:jc w:val="both"/>
              <w:rPr>
                <w:rFonts w:ascii="Tahoma" w:eastAsia="Times New Roman" w:hAnsi="Tahoma" w:cs="Tahoma"/>
                <w:sz w:val="20"/>
                <w:szCs w:val="20"/>
                <w:lang w:eastAsia="ru-RU"/>
              </w:rPr>
            </w:pPr>
          </w:p>
        </w:tc>
      </w:tr>
      <w:tr w:rsidR="009610D2" w:rsidRPr="0019168E" w:rsidTr="009610D2">
        <w:tc>
          <w:tcPr>
            <w:tcW w:w="704" w:type="dxa"/>
            <w:tcBorders>
              <w:top w:val="single" w:sz="4" w:space="0" w:color="auto"/>
              <w:left w:val="single" w:sz="4" w:space="0" w:color="auto"/>
              <w:bottom w:val="single" w:sz="4" w:space="0" w:color="auto"/>
              <w:right w:val="single" w:sz="4" w:space="0" w:color="auto"/>
            </w:tcBorders>
            <w:hideMark/>
          </w:tcPr>
          <w:p w:rsidR="009610D2" w:rsidRPr="0019168E" w:rsidRDefault="009610D2">
            <w:pPr>
              <w:jc w:val="center"/>
              <w:rPr>
                <w:rFonts w:ascii="Tahoma" w:hAnsi="Tahoma" w:cs="Tahoma"/>
                <w:sz w:val="20"/>
                <w:szCs w:val="20"/>
              </w:rPr>
            </w:pPr>
            <w:r w:rsidRPr="0019168E">
              <w:rPr>
                <w:rFonts w:ascii="Tahoma" w:hAnsi="Tahoma" w:cs="Tahoma"/>
                <w:sz w:val="20"/>
                <w:szCs w:val="20"/>
              </w:rPr>
              <w:lastRenderedPageBreak/>
              <w:t>8</w:t>
            </w:r>
          </w:p>
        </w:tc>
        <w:tc>
          <w:tcPr>
            <w:tcW w:w="3115" w:type="dxa"/>
            <w:tcBorders>
              <w:top w:val="single" w:sz="4" w:space="0" w:color="auto"/>
              <w:left w:val="single" w:sz="4" w:space="0" w:color="auto"/>
              <w:bottom w:val="single" w:sz="4" w:space="0" w:color="auto"/>
              <w:right w:val="single" w:sz="4" w:space="0" w:color="auto"/>
            </w:tcBorders>
            <w:hideMark/>
          </w:tcPr>
          <w:p w:rsidR="009610D2" w:rsidRPr="0019168E" w:rsidRDefault="009610D2">
            <w:pPr>
              <w:shd w:val="clear" w:color="auto" w:fill="FFFFFF"/>
              <w:spacing w:line="276" w:lineRule="auto"/>
              <w:outlineLvl w:val="3"/>
              <w:rPr>
                <w:rFonts w:ascii="Tahoma" w:hAnsi="Tahoma" w:cs="Tahoma"/>
                <w:sz w:val="20"/>
                <w:szCs w:val="20"/>
              </w:rPr>
            </w:pPr>
            <w:r w:rsidRPr="0019168E">
              <w:rPr>
                <w:rFonts w:ascii="Tahoma" w:hAnsi="Tahoma" w:cs="Tahoma"/>
                <w:sz w:val="20"/>
                <w:szCs w:val="20"/>
              </w:rPr>
              <w:t>Требования к гарантийному сроку услуги и (или) объему предоставления гарантий их качества</w:t>
            </w:r>
          </w:p>
        </w:tc>
        <w:tc>
          <w:tcPr>
            <w:tcW w:w="6099" w:type="dxa"/>
            <w:tcBorders>
              <w:top w:val="single" w:sz="4" w:space="0" w:color="auto"/>
              <w:left w:val="single" w:sz="4" w:space="0" w:color="auto"/>
              <w:bottom w:val="single" w:sz="4" w:space="0" w:color="auto"/>
              <w:right w:val="single" w:sz="4" w:space="0" w:color="auto"/>
            </w:tcBorders>
          </w:tcPr>
          <w:p w:rsidR="00BF7C59"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Гарантии качества распространяются на Услуги, оказа</w:t>
            </w:r>
            <w:r w:rsidR="00BF7C59">
              <w:rPr>
                <w:rFonts w:ascii="Tahoma" w:eastAsia="Times New Roman" w:hAnsi="Tahoma" w:cs="Tahoma"/>
                <w:color w:val="000000"/>
                <w:sz w:val="20"/>
                <w:szCs w:val="24"/>
                <w:lang w:eastAsia="ru-RU"/>
              </w:rPr>
              <w:t xml:space="preserve">нные Исполнителем по Договору. </w:t>
            </w:r>
          </w:p>
          <w:p w:rsidR="003B454D" w:rsidRPr="003B454D" w:rsidRDefault="00BF7C59"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Pr>
                <w:rFonts w:ascii="Tahoma" w:eastAsia="Times New Roman" w:hAnsi="Tahoma" w:cs="Tahoma"/>
                <w:color w:val="000000"/>
                <w:sz w:val="20"/>
                <w:szCs w:val="24"/>
                <w:lang w:eastAsia="ru-RU"/>
              </w:rPr>
              <w:t xml:space="preserve">Если в период использования </w:t>
            </w:r>
            <w:r w:rsidR="003B454D" w:rsidRPr="003B454D">
              <w:rPr>
                <w:rFonts w:ascii="Tahoma" w:eastAsia="Times New Roman" w:hAnsi="Tahoma" w:cs="Tahoma"/>
                <w:color w:val="000000"/>
                <w:sz w:val="20"/>
                <w:szCs w:val="24"/>
                <w:lang w:eastAsia="ru-RU"/>
              </w:rPr>
              <w:t>результатов оказанных Услуг обнаружатся недостатки (недоработки), препятствующи</w:t>
            </w:r>
            <w:r>
              <w:rPr>
                <w:rFonts w:ascii="Tahoma" w:eastAsia="Times New Roman" w:hAnsi="Tahoma" w:cs="Tahoma"/>
                <w:color w:val="000000"/>
                <w:sz w:val="20"/>
                <w:szCs w:val="24"/>
                <w:lang w:eastAsia="ru-RU"/>
              </w:rPr>
              <w:t>е его нормальному использованию</w:t>
            </w:r>
            <w:r w:rsidR="003B454D" w:rsidRPr="003B454D">
              <w:rPr>
                <w:rFonts w:ascii="Tahoma" w:eastAsia="Times New Roman" w:hAnsi="Tahoma" w:cs="Tahoma"/>
                <w:color w:val="000000"/>
                <w:sz w:val="20"/>
                <w:szCs w:val="24"/>
                <w:lang w:eastAsia="ru-RU"/>
              </w:rPr>
              <w:t xml:space="preserve">, то Исполнитель обязан их устранить за свой счет и в установленные Заказчиком сроки. </w:t>
            </w:r>
          </w:p>
          <w:p w:rsidR="003B454D" w:rsidRPr="003B454D"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w:t>
            </w:r>
            <w:r w:rsidR="00BF7C59">
              <w:rPr>
                <w:rFonts w:ascii="Tahoma" w:eastAsia="Times New Roman" w:hAnsi="Tahoma" w:cs="Tahoma"/>
                <w:color w:val="000000"/>
                <w:sz w:val="20"/>
                <w:szCs w:val="24"/>
                <w:lang w:eastAsia="ru-RU"/>
              </w:rPr>
              <w:t xml:space="preserve"> об этом Исполнителя в течение </w:t>
            </w:r>
            <w:r w:rsidRPr="003B454D">
              <w:rPr>
                <w:rFonts w:ascii="Tahoma" w:eastAsia="Times New Roman" w:hAnsi="Tahoma" w:cs="Tahoma"/>
                <w:color w:val="000000"/>
                <w:sz w:val="20"/>
                <w:szCs w:val="24"/>
                <w:lang w:eastAsia="ru-RU"/>
              </w:rPr>
              <w:t>2 (двух) рабочих дней после их обнаружения. Исполнитель обязан за свой счет устранить указанные недостатки в течение 2 (двух) дней с момента получения Уведомления.</w:t>
            </w:r>
          </w:p>
          <w:p w:rsidR="003B454D" w:rsidRPr="003B454D"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В случае отступления от условий настоящего Договора или выявления недостатков, Заказчик вправе по своему выбору:</w:t>
            </w:r>
          </w:p>
          <w:p w:rsidR="003B454D" w:rsidRPr="003B454D"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w:t>
            </w:r>
            <w:r w:rsidRPr="003B454D">
              <w:rPr>
                <w:rFonts w:ascii="Tahoma" w:eastAsia="Times New Roman" w:hAnsi="Tahoma" w:cs="Tahoma"/>
                <w:color w:val="000000"/>
                <w:sz w:val="20"/>
                <w:szCs w:val="24"/>
                <w:lang w:eastAsia="ru-RU"/>
              </w:rPr>
              <w:tab/>
              <w:t>потребовать от Исполнителя безвозмездного устранения недостатков;</w:t>
            </w:r>
          </w:p>
          <w:p w:rsidR="003B454D" w:rsidRPr="003B454D"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w:t>
            </w:r>
            <w:r w:rsidRPr="003B454D">
              <w:rPr>
                <w:rFonts w:ascii="Tahoma" w:eastAsia="Times New Roman" w:hAnsi="Tahoma" w:cs="Tahoma"/>
                <w:color w:val="000000"/>
                <w:sz w:val="20"/>
                <w:szCs w:val="24"/>
                <w:lang w:eastAsia="ru-RU"/>
              </w:rPr>
              <w:tab/>
              <w:t>потребовать от Исполнителя соразмерного уменьшения Цены Услуг;</w:t>
            </w:r>
          </w:p>
          <w:p w:rsidR="003B454D" w:rsidRPr="003B454D" w:rsidRDefault="003B454D" w:rsidP="003B454D">
            <w:pPr>
              <w:overflowPunct w:val="0"/>
              <w:autoSpaceDE w:val="0"/>
              <w:autoSpaceDN w:val="0"/>
              <w:adjustRightInd w:val="0"/>
              <w:contextualSpacing/>
              <w:jc w:val="both"/>
              <w:textAlignment w:val="baseline"/>
              <w:rPr>
                <w:rFonts w:ascii="Tahoma" w:eastAsia="Times New Roman" w:hAnsi="Tahoma" w:cs="Tahoma"/>
                <w:color w:val="000000"/>
                <w:sz w:val="20"/>
                <w:szCs w:val="24"/>
                <w:lang w:eastAsia="ru-RU"/>
              </w:rPr>
            </w:pPr>
            <w:r w:rsidRPr="003B454D">
              <w:rPr>
                <w:rFonts w:ascii="Tahoma" w:eastAsia="Times New Roman" w:hAnsi="Tahoma" w:cs="Tahoma"/>
                <w:color w:val="000000"/>
                <w:sz w:val="20"/>
                <w:szCs w:val="24"/>
                <w:lang w:eastAsia="ru-RU"/>
              </w:rPr>
              <w:t>•</w:t>
            </w:r>
            <w:r w:rsidRPr="003B454D">
              <w:rPr>
                <w:rFonts w:ascii="Tahoma" w:eastAsia="Times New Roman" w:hAnsi="Tahoma" w:cs="Tahoma"/>
                <w:color w:val="000000"/>
                <w:sz w:val="20"/>
                <w:szCs w:val="24"/>
                <w:lang w:eastAsia="ru-RU"/>
              </w:rPr>
              <w:tab/>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9610D2" w:rsidRPr="0019168E" w:rsidRDefault="003B454D" w:rsidP="003B454D">
            <w:pPr>
              <w:shd w:val="clear" w:color="auto" w:fill="FFFFFF"/>
              <w:spacing w:line="276" w:lineRule="auto"/>
              <w:jc w:val="both"/>
              <w:rPr>
                <w:rFonts w:ascii="Tahoma" w:eastAsia="Times New Roman" w:hAnsi="Tahoma" w:cs="Tahoma"/>
                <w:sz w:val="20"/>
                <w:szCs w:val="20"/>
                <w:lang w:eastAsia="ru-RU"/>
              </w:rPr>
            </w:pPr>
            <w:r w:rsidRPr="003B454D">
              <w:rPr>
                <w:rFonts w:ascii="Tahoma" w:eastAsia="Times New Roman" w:hAnsi="Tahoma" w:cs="Tahoma"/>
                <w:color w:val="000000"/>
                <w:sz w:val="20"/>
                <w:szCs w:val="24"/>
                <w:lang w:eastAsia="ru-RU"/>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bl>
    <w:p w:rsidR="009610D2" w:rsidRPr="0019168E" w:rsidRDefault="009610D2">
      <w:pPr>
        <w:rPr>
          <w:rFonts w:ascii="Tahoma" w:hAnsi="Tahoma" w:cs="Tahoma"/>
          <w:sz w:val="20"/>
          <w:szCs w:val="20"/>
        </w:rPr>
      </w:pPr>
    </w:p>
    <w:sectPr w:rsidR="009610D2" w:rsidRPr="0019168E" w:rsidSect="009610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0D2" w:rsidRDefault="009610D2" w:rsidP="009610D2">
      <w:pPr>
        <w:spacing w:after="0" w:line="240" w:lineRule="auto"/>
      </w:pPr>
      <w:r>
        <w:separator/>
      </w:r>
    </w:p>
  </w:endnote>
  <w:endnote w:type="continuationSeparator" w:id="0">
    <w:p w:rsidR="009610D2" w:rsidRDefault="009610D2" w:rsidP="0096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0D2" w:rsidRDefault="009610D2" w:rsidP="009610D2">
      <w:pPr>
        <w:spacing w:after="0" w:line="240" w:lineRule="auto"/>
      </w:pPr>
      <w:r>
        <w:separator/>
      </w:r>
    </w:p>
  </w:footnote>
  <w:footnote w:type="continuationSeparator" w:id="0">
    <w:p w:rsidR="009610D2" w:rsidRDefault="009610D2" w:rsidP="00961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5F33A3"/>
    <w:multiLevelType w:val="multilevel"/>
    <w:tmpl w:val="2F4006C6"/>
    <w:lvl w:ilvl="0">
      <w:start w:val="1"/>
      <w:numFmt w:val="decimal"/>
      <w:lvlText w:val="Статья %1."/>
      <w:lvlJc w:val="left"/>
      <w:pPr>
        <w:tabs>
          <w:tab w:val="num" w:pos="1474"/>
        </w:tabs>
        <w:ind w:left="1440" w:hanging="1440"/>
      </w:pPr>
      <w:rPr>
        <w:rFonts w:cs="Times New Roman" w:hint="default"/>
      </w:rPr>
    </w:lvl>
    <w:lvl w:ilvl="1">
      <w:start w:val="1"/>
      <w:numFmt w:val="decimal"/>
      <w:lvlText w:val="%1.%2."/>
      <w:lvlJc w:val="left"/>
      <w:pPr>
        <w:tabs>
          <w:tab w:val="num" w:pos="1866"/>
        </w:tabs>
      </w:pPr>
      <w:rPr>
        <w:rFonts w:cs="Times New Roman" w:hint="default"/>
        <w:b w:val="0"/>
        <w:color w:val="000000" w:themeColor="text1"/>
        <w:sz w:val="20"/>
        <w:szCs w:val="20"/>
      </w:rPr>
    </w:lvl>
    <w:lvl w:ilvl="2">
      <w:start w:val="1"/>
      <w:numFmt w:val="decimal"/>
      <w:lvlText w:val="%1.%2.%3."/>
      <w:lvlJc w:val="left"/>
      <w:pPr>
        <w:tabs>
          <w:tab w:val="num" w:pos="2292"/>
        </w:tabs>
        <w:ind w:left="2292" w:hanging="1440"/>
      </w:pPr>
      <w:rPr>
        <w:rFonts w:cs="Times New Roman" w:hint="default"/>
        <w:b w:val="0"/>
        <w:i w:val="0"/>
      </w:rPr>
    </w:lvl>
    <w:lvl w:ilvl="3">
      <w:start w:val="1"/>
      <w:numFmt w:val="decimal"/>
      <w:lvlText w:val="%1.%2.%3.%4."/>
      <w:lvlJc w:val="left"/>
      <w:pPr>
        <w:tabs>
          <w:tab w:val="num" w:pos="2718"/>
        </w:tabs>
        <w:ind w:left="2718" w:hanging="144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0D2"/>
    <w:rsid w:val="00003356"/>
    <w:rsid w:val="00104AAE"/>
    <w:rsid w:val="0019168E"/>
    <w:rsid w:val="00232AEA"/>
    <w:rsid w:val="00272E61"/>
    <w:rsid w:val="003B454D"/>
    <w:rsid w:val="00452EF2"/>
    <w:rsid w:val="00527575"/>
    <w:rsid w:val="005D23C2"/>
    <w:rsid w:val="00897A65"/>
    <w:rsid w:val="009610D2"/>
    <w:rsid w:val="009F194B"/>
    <w:rsid w:val="00A5118D"/>
    <w:rsid w:val="00A91D10"/>
    <w:rsid w:val="00B63FD5"/>
    <w:rsid w:val="00B97361"/>
    <w:rsid w:val="00BF7C59"/>
    <w:rsid w:val="00C526BA"/>
    <w:rsid w:val="00DC2E8F"/>
    <w:rsid w:val="00E11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7CF36"/>
  <w15:chartTrackingRefBased/>
  <w15:docId w15:val="{031F0BCF-62EB-4A94-A46F-812DF6108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610D2"/>
    <w:pPr>
      <w:ind w:left="720"/>
      <w:contextualSpacing/>
    </w:pPr>
  </w:style>
  <w:style w:type="paragraph" w:styleId="a6">
    <w:name w:val="footnote text"/>
    <w:basedOn w:val="a"/>
    <w:link w:val="a7"/>
    <w:uiPriority w:val="99"/>
    <w:semiHidden/>
    <w:unhideWhenUsed/>
    <w:rsid w:val="009610D2"/>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9610D2"/>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9610D2"/>
    <w:rPr>
      <w:rFonts w:ascii="Times New Roman" w:hAnsi="Times New Roman" w:cs="Times New Roman" w:hint="default"/>
      <w:vertAlign w:val="superscript"/>
    </w:rPr>
  </w:style>
  <w:style w:type="character" w:customStyle="1" w:styleId="2">
    <w:name w:val="Основной текст (2)_"/>
    <w:link w:val="20"/>
    <w:locked/>
    <w:rsid w:val="00C526BA"/>
    <w:rPr>
      <w:shd w:val="clear" w:color="auto" w:fill="FFFFFF"/>
    </w:rPr>
  </w:style>
  <w:style w:type="paragraph" w:customStyle="1" w:styleId="20">
    <w:name w:val="Основной текст (2)"/>
    <w:basedOn w:val="a"/>
    <w:link w:val="2"/>
    <w:rsid w:val="00C526BA"/>
    <w:pPr>
      <w:widowControl w:val="0"/>
      <w:shd w:val="clear" w:color="auto" w:fill="FFFFFF"/>
      <w:spacing w:before="360" w:after="0" w:line="277" w:lineRule="exact"/>
      <w:ind w:hanging="460"/>
      <w:jc w:val="both"/>
    </w:pPr>
  </w:style>
  <w:style w:type="paragraph" w:styleId="a9">
    <w:name w:val="header"/>
    <w:basedOn w:val="a"/>
    <w:link w:val="aa"/>
    <w:uiPriority w:val="99"/>
    <w:unhideWhenUsed/>
    <w:rsid w:val="00DC2E8F"/>
    <w:pPr>
      <w:tabs>
        <w:tab w:val="center" w:pos="4320"/>
        <w:tab w:val="right" w:pos="8640"/>
      </w:tabs>
      <w:spacing w:after="200" w:line="276" w:lineRule="auto"/>
    </w:pPr>
    <w:rPr>
      <w:rFonts w:eastAsiaTheme="minorEastAsia" w:cs="Times New Roman"/>
      <w:sz w:val="20"/>
      <w:lang w:eastAsia="ru-RU"/>
    </w:rPr>
  </w:style>
  <w:style w:type="character" w:customStyle="1" w:styleId="aa">
    <w:name w:val="Верхний колонтитул Знак"/>
    <w:basedOn w:val="a0"/>
    <w:link w:val="a9"/>
    <w:uiPriority w:val="99"/>
    <w:rsid w:val="00DC2E8F"/>
    <w:rPr>
      <w:rFonts w:eastAsiaTheme="minorEastAsia" w:cs="Times New Roman"/>
      <w:sz w:val="20"/>
      <w:lang w:eastAsia="ru-RU"/>
    </w:rPr>
  </w:style>
  <w:style w:type="character" w:customStyle="1" w:styleId="a5">
    <w:name w:val="Абзац списка Знак"/>
    <w:basedOn w:val="a0"/>
    <w:link w:val="a4"/>
    <w:uiPriority w:val="34"/>
    <w:locked/>
    <w:rsid w:val="00452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9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2001</Words>
  <Characters>11409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Бурик Светлана Валерьевна</dc:creator>
  <cp:keywords/>
  <dc:description/>
  <cp:lastModifiedBy>Бурик Светлана Валерьевна</cp:lastModifiedBy>
  <cp:revision>3</cp:revision>
  <dcterms:created xsi:type="dcterms:W3CDTF">2023-04-17T11:55:00Z</dcterms:created>
  <dcterms:modified xsi:type="dcterms:W3CDTF">2023-04-17T11:56:00Z</dcterms:modified>
</cp:coreProperties>
</file>